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C9" w:rsidRPr="006732C9" w:rsidRDefault="006732C9" w:rsidP="00071E60">
      <w:pPr>
        <w:spacing w:after="0" w:line="240" w:lineRule="auto"/>
        <w:jc w:val="center"/>
        <w:outlineLvl w:val="1"/>
        <w:rPr>
          <w:rFonts w:ascii="Arial" w:eastAsia="Times New Roman" w:hAnsi="Arial" w:cs="Arial"/>
          <w:b/>
          <w:bCs/>
          <w:sz w:val="32"/>
          <w:szCs w:val="32"/>
          <w:lang w:eastAsia="fr-FR"/>
        </w:rPr>
      </w:pPr>
      <w:r w:rsidRPr="006732C9">
        <w:rPr>
          <w:rFonts w:ascii="Arial" w:eastAsia="Times New Roman" w:hAnsi="Arial" w:cs="Arial"/>
          <w:b/>
          <w:bCs/>
          <w:sz w:val="32"/>
          <w:szCs w:val="32"/>
          <w:lang w:eastAsia="fr-FR"/>
        </w:rPr>
        <w:t>La LDH 19 touchée par le texte « choc » de Marine Boulanger</w:t>
      </w:r>
    </w:p>
    <w:p w:rsidR="006732C9" w:rsidRDefault="006732C9" w:rsidP="00071E60">
      <w:pPr>
        <w:tabs>
          <w:tab w:val="left" w:pos="142"/>
        </w:tabs>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t xml:space="preserve">Publié le 25 juin 2014 à 8:30 dans les catégories « </w:t>
      </w:r>
      <w:hyperlink r:id="rId4" w:tooltip="Voir tous les articles dans Associations" w:history="1">
        <w:r w:rsidRPr="006732C9">
          <w:rPr>
            <w:rFonts w:ascii="Arial" w:eastAsia="Times New Roman" w:hAnsi="Arial" w:cs="Arial"/>
            <w:color w:val="0000FF"/>
            <w:u w:val="single"/>
            <w:lang w:eastAsia="fr-FR"/>
          </w:rPr>
          <w:t>Associations</w:t>
        </w:r>
      </w:hyperlink>
      <w:r w:rsidRPr="006732C9">
        <w:rPr>
          <w:rFonts w:ascii="Arial" w:eastAsia="Times New Roman" w:hAnsi="Arial" w:cs="Arial"/>
          <w:lang w:eastAsia="fr-FR"/>
        </w:rPr>
        <w:t xml:space="preserve">, </w:t>
      </w:r>
      <w:hyperlink r:id="rId5" w:tooltip="Voir tous les articles dans Jeunes" w:history="1">
        <w:r w:rsidRPr="006732C9">
          <w:rPr>
            <w:rFonts w:ascii="Arial" w:eastAsia="Times New Roman" w:hAnsi="Arial" w:cs="Arial"/>
            <w:color w:val="0000FF"/>
            <w:u w:val="single"/>
            <w:lang w:eastAsia="fr-FR"/>
          </w:rPr>
          <w:t>Jeunes</w:t>
        </w:r>
      </w:hyperlink>
      <w:r w:rsidRPr="006732C9">
        <w:rPr>
          <w:rFonts w:ascii="Arial" w:eastAsia="Times New Roman" w:hAnsi="Arial" w:cs="Arial"/>
          <w:lang w:eastAsia="fr-FR"/>
        </w:rPr>
        <w:t xml:space="preserve">, </w:t>
      </w:r>
      <w:hyperlink r:id="rId6" w:tooltip="Voir tous les articles dans Solidarité" w:history="1">
        <w:r w:rsidRPr="006732C9">
          <w:rPr>
            <w:rFonts w:ascii="Arial" w:eastAsia="Times New Roman" w:hAnsi="Arial" w:cs="Arial"/>
            <w:color w:val="0000FF"/>
            <w:u w:val="single"/>
            <w:lang w:eastAsia="fr-FR"/>
          </w:rPr>
          <w:t>Solidarité</w:t>
        </w:r>
      </w:hyperlink>
      <w:r w:rsidRPr="006732C9">
        <w:rPr>
          <w:rFonts w:ascii="Arial" w:eastAsia="Times New Roman" w:hAnsi="Arial" w:cs="Arial"/>
          <w:lang w:eastAsia="fr-FR"/>
        </w:rPr>
        <w:t xml:space="preserve"> » par Jennifer BRESSAN. Photos : </w:t>
      </w:r>
      <w:proofErr w:type="spellStart"/>
      <w:r w:rsidRPr="006732C9">
        <w:rPr>
          <w:rFonts w:ascii="Arial" w:eastAsia="Times New Roman" w:hAnsi="Arial" w:cs="Arial"/>
          <w:lang w:eastAsia="fr-FR"/>
        </w:rPr>
        <w:t>Diarmid</w:t>
      </w:r>
      <w:proofErr w:type="spellEnd"/>
      <w:r w:rsidRPr="006732C9">
        <w:rPr>
          <w:rFonts w:ascii="Arial" w:eastAsia="Times New Roman" w:hAnsi="Arial" w:cs="Arial"/>
          <w:lang w:eastAsia="fr-FR"/>
        </w:rPr>
        <w:t xml:space="preserve"> COURREGES. </w:t>
      </w:r>
    </w:p>
    <w:p w:rsidR="00DB14A6" w:rsidRDefault="00DB14A6" w:rsidP="00071E60">
      <w:pPr>
        <w:tabs>
          <w:tab w:val="left" w:pos="142"/>
        </w:tabs>
        <w:spacing w:after="0" w:line="240" w:lineRule="auto"/>
        <w:ind w:left="142"/>
        <w:jc w:val="both"/>
        <w:rPr>
          <w:rFonts w:ascii="Arial" w:eastAsia="Times New Roman" w:hAnsi="Arial" w:cs="Arial"/>
          <w:lang w:eastAsia="fr-FR"/>
        </w:rPr>
      </w:pPr>
    </w:p>
    <w:p w:rsidR="00407F7D" w:rsidRPr="00DB14A6" w:rsidRDefault="00DB14A6" w:rsidP="00DB14A6">
      <w:pPr>
        <w:spacing w:after="0" w:line="240" w:lineRule="auto"/>
        <w:ind w:left="142"/>
        <w:jc w:val="both"/>
        <w:rPr>
          <w:rFonts w:ascii="Arial" w:eastAsia="Times New Roman" w:hAnsi="Arial" w:cs="Arial"/>
          <w:color w:val="0000FF"/>
          <w:u w:val="single"/>
          <w:lang w:eastAsia="fr-FR"/>
        </w:rPr>
      </w:pPr>
      <w:r w:rsidRPr="00DB14A6">
        <w:rPr>
          <w:rFonts w:ascii="Arial" w:eastAsia="Times New Roman" w:hAnsi="Arial" w:cs="Arial"/>
          <w:color w:val="0000FF"/>
          <w:u w:val="single"/>
          <w:lang w:eastAsia="fr-FR"/>
        </w:rPr>
        <w:t>http://www.brivemag.fr/2014/06/25/la-ldh-19-touchee-par-le-texte-choc-de-marine-boulanger/</w:t>
      </w:r>
    </w:p>
    <w:p w:rsidR="00071E60" w:rsidRDefault="00071E60" w:rsidP="006732C9">
      <w:pPr>
        <w:spacing w:after="0" w:line="240" w:lineRule="auto"/>
        <w:jc w:val="both"/>
        <w:rPr>
          <w:rFonts w:ascii="Arial" w:eastAsia="Times New Roman" w:hAnsi="Arial" w:cs="Arial"/>
          <w:lang w:eastAsia="fr-FR"/>
        </w:rPr>
      </w:pPr>
    </w:p>
    <w:p w:rsidR="006732C9" w:rsidRDefault="006732C9" w:rsidP="00071E60">
      <w:pPr>
        <w:spacing w:after="0" w:line="240" w:lineRule="auto"/>
        <w:jc w:val="center"/>
        <w:rPr>
          <w:rFonts w:ascii="Arial" w:eastAsia="Times New Roman" w:hAnsi="Arial" w:cs="Arial"/>
          <w:lang w:eastAsia="fr-FR"/>
        </w:rPr>
      </w:pPr>
      <w:r w:rsidRPr="006732C9">
        <w:rPr>
          <w:rFonts w:ascii="Arial" w:eastAsia="Times New Roman" w:hAnsi="Arial" w:cs="Arial"/>
          <w:noProof/>
          <w:color w:val="0000FF"/>
          <w:lang w:eastAsia="fr-FR"/>
        </w:rPr>
        <w:drawing>
          <wp:inline distT="0" distB="0" distL="0" distR="0">
            <wp:extent cx="6124575" cy="2543175"/>
            <wp:effectExtent l="19050" t="0" r="9525" b="0"/>
            <wp:docPr id="1" name="Image 1" descr="de gauche à droite, Carole Da Rocha, professeur documentaliste, Madeleine Antoine, présidente de la section Brive Corrèze de la LDH et Marine Boulang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gauche à droite, Carole Da Rocha, professeur documentaliste, Madeleine Antoine, présidente de la section Brive Corrèze de la LDH et Marine Boulanger">
                      <a:hlinkClick r:id="rId7"/>
                    </pic:cNvPr>
                    <pic:cNvPicPr>
                      <a:picLocks noChangeAspect="1" noChangeArrowheads="1"/>
                    </pic:cNvPicPr>
                  </pic:nvPicPr>
                  <pic:blipFill>
                    <a:blip r:embed="rId8" cstate="print"/>
                    <a:srcRect/>
                    <a:stretch>
                      <a:fillRect/>
                    </a:stretch>
                  </pic:blipFill>
                  <pic:spPr bwMode="auto">
                    <a:xfrm>
                      <a:off x="0" y="0"/>
                      <a:ext cx="6124575" cy="2543175"/>
                    </a:xfrm>
                    <a:prstGeom prst="rect">
                      <a:avLst/>
                    </a:prstGeom>
                    <a:noFill/>
                    <a:ln w="9525">
                      <a:noFill/>
                      <a:miter lim="800000"/>
                      <a:headEnd/>
                      <a:tailEnd/>
                    </a:ln>
                  </pic:spPr>
                </pic:pic>
              </a:graphicData>
            </a:graphic>
          </wp:inline>
        </w:drawing>
      </w:r>
    </w:p>
    <w:p w:rsidR="00407F7D" w:rsidRPr="006732C9" w:rsidRDefault="00407F7D" w:rsidP="006732C9">
      <w:pPr>
        <w:spacing w:after="0" w:line="240" w:lineRule="auto"/>
        <w:jc w:val="both"/>
        <w:rPr>
          <w:rFonts w:ascii="Arial" w:eastAsia="Times New Roman" w:hAnsi="Arial" w:cs="Arial"/>
          <w:lang w:eastAsia="fr-FR"/>
        </w:rPr>
      </w:pPr>
    </w:p>
    <w:p w:rsidR="006732C9" w:rsidRDefault="006732C9" w:rsidP="00071E60">
      <w:pPr>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t xml:space="preserve">Le lycée professionnel Lavoisier a tenu à féliciter </w:t>
      </w:r>
      <w:r w:rsidRPr="006732C9">
        <w:rPr>
          <w:rFonts w:ascii="Arial" w:eastAsia="Times New Roman" w:hAnsi="Arial" w:cs="Arial"/>
          <w:b/>
          <w:bCs/>
          <w:lang w:eastAsia="fr-FR"/>
        </w:rPr>
        <w:t>Marine Boulanger</w:t>
      </w:r>
      <w:r w:rsidRPr="006732C9">
        <w:rPr>
          <w:rFonts w:ascii="Arial" w:eastAsia="Times New Roman" w:hAnsi="Arial" w:cs="Arial"/>
          <w:lang w:eastAsia="fr-FR"/>
        </w:rPr>
        <w:t xml:space="preserve">, élève de 1ere en CAP ébénisterie, </w:t>
      </w:r>
      <w:r w:rsidRPr="006732C9">
        <w:rPr>
          <w:rFonts w:ascii="Arial" w:eastAsia="Times New Roman" w:hAnsi="Arial" w:cs="Arial"/>
          <w:b/>
          <w:bCs/>
          <w:lang w:eastAsia="fr-FR"/>
        </w:rPr>
        <w:t>seule participante en Corrèze au concours « </w:t>
      </w:r>
      <w:hyperlink r:id="rId9" w:tgtFrame="_blank" w:history="1">
        <w:r w:rsidRPr="006732C9">
          <w:rPr>
            <w:rFonts w:ascii="Arial" w:eastAsia="Times New Roman" w:hAnsi="Arial" w:cs="Arial"/>
            <w:b/>
            <w:bCs/>
            <w:color w:val="0000FF"/>
            <w:u w:val="single"/>
            <w:lang w:eastAsia="fr-FR"/>
          </w:rPr>
          <w:t>Ecrits pour la fraternité</w:t>
        </w:r>
      </w:hyperlink>
      <w:r w:rsidRPr="006732C9">
        <w:rPr>
          <w:rFonts w:ascii="Arial" w:eastAsia="Times New Roman" w:hAnsi="Arial" w:cs="Arial"/>
          <w:b/>
          <w:bCs/>
          <w:lang w:eastAsia="fr-FR"/>
        </w:rPr>
        <w:t>« </w:t>
      </w:r>
      <w:r w:rsidRPr="006732C9">
        <w:rPr>
          <w:rFonts w:ascii="Arial" w:eastAsia="Times New Roman" w:hAnsi="Arial" w:cs="Arial"/>
          <w:lang w:eastAsia="fr-FR"/>
        </w:rPr>
        <w:t xml:space="preserve">, porté par la Ligue des droits de l’homme (LDH). S’il n’a pas été primé au niveau national, </w:t>
      </w:r>
      <w:r w:rsidRPr="006732C9">
        <w:rPr>
          <w:rFonts w:ascii="Arial" w:eastAsia="Times New Roman" w:hAnsi="Arial" w:cs="Arial"/>
          <w:b/>
          <w:bCs/>
          <w:lang w:eastAsia="fr-FR"/>
        </w:rPr>
        <w:t>son texte, très personnel</w:t>
      </w:r>
      <w:r w:rsidRPr="006732C9">
        <w:rPr>
          <w:rFonts w:ascii="Arial" w:eastAsia="Times New Roman" w:hAnsi="Arial" w:cs="Arial"/>
          <w:lang w:eastAsia="fr-FR"/>
        </w:rPr>
        <w:t>, intitulé « Choc »,</w:t>
      </w:r>
    </w:p>
    <w:p w:rsidR="006732C9" w:rsidRDefault="006732C9" w:rsidP="00071E60">
      <w:pPr>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t xml:space="preserve"> est allé droit au cœur de la section Brive-Corrèze de la LDH.</w:t>
      </w:r>
    </w:p>
    <w:p w:rsidR="00071E60" w:rsidRDefault="00071E60" w:rsidP="006732C9">
      <w:pPr>
        <w:spacing w:after="0" w:line="240" w:lineRule="auto"/>
        <w:jc w:val="both"/>
        <w:rPr>
          <w:rFonts w:ascii="Arial" w:eastAsia="Times New Roman" w:hAnsi="Arial" w:cs="Arial"/>
          <w:lang w:eastAsia="fr-FR"/>
        </w:rPr>
      </w:pPr>
    </w:p>
    <w:p w:rsidR="006732C9" w:rsidRDefault="006732C9" w:rsidP="006732C9">
      <w:pPr>
        <w:spacing w:after="0" w:line="240" w:lineRule="auto"/>
        <w:ind w:left="4678" w:hanging="4678"/>
        <w:jc w:val="both"/>
        <w:rPr>
          <w:rFonts w:ascii="Arial" w:eastAsia="Times New Roman" w:hAnsi="Arial" w:cs="Arial"/>
          <w:lang w:eastAsia="fr-FR"/>
        </w:rPr>
      </w:pPr>
      <w:r w:rsidRPr="006732C9">
        <w:rPr>
          <w:rFonts w:ascii="Arial" w:eastAsia="Times New Roman" w:hAnsi="Arial" w:cs="Arial"/>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45pt;margin-top:8.8pt;width:245.25pt;height:171.6pt;z-index:251660288;mso-width-relative:margin;mso-height-relative:margin" stroked="f">
            <v:textbox>
              <w:txbxContent>
                <w:p w:rsidR="006732C9" w:rsidRDefault="006732C9">
                  <w:r w:rsidRPr="006732C9">
                    <w:drawing>
                      <wp:inline distT="0" distB="0" distL="0" distR="0">
                        <wp:extent cx="2850547" cy="1952625"/>
                        <wp:effectExtent l="19050" t="0" r="6953" b="0"/>
                        <wp:docPr id="6" name="Image 2" descr="Marine Boula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e Boulanger">
                                  <a:hlinkClick r:id="rId10"/>
                                </pic:cNvPr>
                                <pic:cNvPicPr>
                                  <a:picLocks noChangeAspect="1" noChangeArrowheads="1"/>
                                </pic:cNvPicPr>
                              </pic:nvPicPr>
                              <pic:blipFill>
                                <a:blip r:embed="rId11"/>
                                <a:srcRect/>
                                <a:stretch>
                                  <a:fillRect/>
                                </a:stretch>
                              </pic:blipFill>
                              <pic:spPr bwMode="auto">
                                <a:xfrm>
                                  <a:off x="0" y="0"/>
                                  <a:ext cx="2854282" cy="1955184"/>
                                </a:xfrm>
                                <a:prstGeom prst="rect">
                                  <a:avLst/>
                                </a:prstGeom>
                                <a:noFill/>
                                <a:ln w="9525">
                                  <a:noFill/>
                                  <a:miter lim="800000"/>
                                  <a:headEnd/>
                                  <a:tailEnd/>
                                </a:ln>
                              </pic:spPr>
                            </pic:pic>
                          </a:graphicData>
                        </a:graphic>
                      </wp:inline>
                    </w:drawing>
                  </w:r>
                </w:p>
              </w:txbxContent>
            </v:textbox>
          </v:shape>
        </w:pict>
      </w:r>
    </w:p>
    <w:p w:rsidR="006732C9" w:rsidRDefault="006732C9" w:rsidP="006732C9">
      <w:pPr>
        <w:spacing w:after="0" w:line="240" w:lineRule="auto"/>
        <w:ind w:left="4962"/>
        <w:jc w:val="both"/>
        <w:rPr>
          <w:rFonts w:ascii="Arial" w:eastAsia="Times New Roman" w:hAnsi="Arial" w:cs="Arial"/>
          <w:lang w:eastAsia="fr-FR"/>
        </w:rPr>
      </w:pPr>
      <w:r w:rsidRPr="006732C9">
        <w:rPr>
          <w:rFonts w:ascii="Arial" w:eastAsia="Times New Roman" w:hAnsi="Arial" w:cs="Arial"/>
          <w:b/>
          <w:bCs/>
          <w:lang w:eastAsia="fr-FR"/>
        </w:rPr>
        <w:t>« Voilà, Marine, c’est moi; le choc que j’ai ressenti, c’est le mien. »</w:t>
      </w:r>
      <w:r w:rsidRPr="006732C9">
        <w:rPr>
          <w:rFonts w:ascii="Arial" w:eastAsia="Times New Roman" w:hAnsi="Arial" w:cs="Arial"/>
          <w:lang w:eastAsia="fr-FR"/>
        </w:rPr>
        <w:t xml:space="preserve"> Ce sont là les dernières lignes du texte écrit par Marine Boulanger, élève de 1ere en CAP ébénisterie cette année et réorientée vers l’hôtellerie. Elle l’a composé à l’occasion du </w:t>
      </w:r>
      <w:r w:rsidRPr="006732C9">
        <w:rPr>
          <w:rFonts w:ascii="Arial" w:eastAsia="Times New Roman" w:hAnsi="Arial" w:cs="Arial"/>
          <w:b/>
          <w:bCs/>
          <w:lang w:eastAsia="fr-FR"/>
        </w:rPr>
        <w:t>22e concours « Ecrits pour la fraternité »</w:t>
      </w:r>
      <w:r w:rsidRPr="006732C9">
        <w:rPr>
          <w:rFonts w:ascii="Arial" w:eastAsia="Times New Roman" w:hAnsi="Arial" w:cs="Arial"/>
          <w:lang w:eastAsia="fr-FR"/>
        </w:rPr>
        <w:t>, lancé par la</w:t>
      </w:r>
      <w:hyperlink r:id="rId12" w:tgtFrame="_blank" w:history="1">
        <w:r w:rsidRPr="006732C9">
          <w:rPr>
            <w:rFonts w:ascii="Arial" w:eastAsia="Times New Roman" w:hAnsi="Arial" w:cs="Arial"/>
            <w:color w:val="0000FF"/>
            <w:u w:val="single"/>
            <w:lang w:eastAsia="fr-FR"/>
          </w:rPr>
          <w:t xml:space="preserve"> Ligue des droits de l’homme</w:t>
        </w:r>
      </w:hyperlink>
      <w:r w:rsidRPr="006732C9">
        <w:rPr>
          <w:rFonts w:ascii="Arial" w:eastAsia="Times New Roman" w:hAnsi="Arial" w:cs="Arial"/>
          <w:lang w:eastAsia="fr-FR"/>
        </w:rPr>
        <w:t>, association laïque en charge de la promotion de la citoyenneté politique et sociale. Intimidée par les félicitations que Madeleine Antoine, la présidente de la LDH de la Corrèze, et le personnel du lycée Lavoisier ont tenu à lui adresser, Marine Boulanger a confié tout bas que jamais elle n’aurait écrit un texte autre qu’autobiographique.</w:t>
      </w:r>
    </w:p>
    <w:p w:rsidR="006732C9" w:rsidRDefault="006732C9" w:rsidP="006732C9">
      <w:pPr>
        <w:spacing w:after="0" w:line="240" w:lineRule="auto"/>
        <w:jc w:val="both"/>
        <w:rPr>
          <w:rFonts w:ascii="Arial" w:eastAsia="Times New Roman" w:hAnsi="Arial" w:cs="Arial"/>
          <w:lang w:eastAsia="fr-FR"/>
        </w:rPr>
      </w:pPr>
    </w:p>
    <w:p w:rsidR="006732C9" w:rsidRDefault="006732C9" w:rsidP="00071E60">
      <w:pPr>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t xml:space="preserve">C’eût été dommage pour la Corrèze qui n’a compté </w:t>
      </w:r>
      <w:r w:rsidRPr="006732C9">
        <w:rPr>
          <w:rFonts w:ascii="Arial" w:eastAsia="Times New Roman" w:hAnsi="Arial" w:cs="Arial"/>
          <w:b/>
          <w:bCs/>
          <w:lang w:eastAsia="fr-FR"/>
        </w:rPr>
        <w:t>aucun autre participant, à part elle,</w:t>
      </w:r>
      <w:r w:rsidRPr="006732C9">
        <w:rPr>
          <w:rFonts w:ascii="Arial" w:eastAsia="Times New Roman" w:hAnsi="Arial" w:cs="Arial"/>
          <w:lang w:eastAsia="fr-FR"/>
        </w:rPr>
        <w:t xml:space="preserve"> à ce concours lancé en 1991. Tous les jeunes scolarisés, de la maternelle au lycée en passant par les instituts </w:t>
      </w:r>
      <w:proofErr w:type="spellStart"/>
      <w:r w:rsidRPr="006732C9">
        <w:rPr>
          <w:rFonts w:ascii="Arial" w:eastAsia="Times New Roman" w:hAnsi="Arial" w:cs="Arial"/>
          <w:lang w:eastAsia="fr-FR"/>
        </w:rPr>
        <w:t>médico</w:t>
      </w:r>
      <w:proofErr w:type="spellEnd"/>
      <w:r w:rsidRPr="006732C9">
        <w:rPr>
          <w:rFonts w:ascii="Arial" w:eastAsia="Times New Roman" w:hAnsi="Arial" w:cs="Arial"/>
          <w:lang w:eastAsia="fr-FR"/>
        </w:rPr>
        <w:t xml:space="preserve">-éducatifs, étaient pourtant invités à envoyer des textes en prose ou en vers, des scènes de théâtre, textes de chanson, DVD, œuvres graphiques ou encore objets sur le thème: </w:t>
      </w:r>
      <w:r w:rsidRPr="006732C9">
        <w:rPr>
          <w:rFonts w:ascii="Arial" w:eastAsia="Times New Roman" w:hAnsi="Arial" w:cs="Arial"/>
          <w:b/>
          <w:bCs/>
          <w:lang w:eastAsia="fr-FR"/>
        </w:rPr>
        <w:t>« je cours dans les champs du monde »</w:t>
      </w:r>
      <w:r w:rsidRPr="006732C9">
        <w:rPr>
          <w:rFonts w:ascii="Arial" w:eastAsia="Times New Roman" w:hAnsi="Arial" w:cs="Arial"/>
          <w:lang w:eastAsia="fr-FR"/>
        </w:rPr>
        <w:t>.</w:t>
      </w:r>
    </w:p>
    <w:p w:rsidR="00407F7D" w:rsidRPr="006732C9" w:rsidRDefault="00407F7D" w:rsidP="00071E60">
      <w:pPr>
        <w:spacing w:after="0" w:line="240" w:lineRule="auto"/>
        <w:ind w:left="142"/>
        <w:jc w:val="both"/>
        <w:rPr>
          <w:rFonts w:ascii="Arial" w:eastAsia="Times New Roman" w:hAnsi="Arial" w:cs="Arial"/>
          <w:lang w:eastAsia="fr-FR"/>
        </w:rPr>
      </w:pPr>
    </w:p>
    <w:p w:rsidR="006732C9" w:rsidRDefault="006732C9" w:rsidP="00071E60">
      <w:pPr>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t xml:space="preserve">Dans son texte, </w:t>
      </w:r>
      <w:r w:rsidRPr="006732C9">
        <w:rPr>
          <w:rFonts w:ascii="Arial" w:eastAsia="Times New Roman" w:hAnsi="Arial" w:cs="Arial"/>
          <w:b/>
          <w:bCs/>
          <w:lang w:eastAsia="fr-FR"/>
        </w:rPr>
        <w:t>Marine raconte le choc qu’elle a eu à l’occasion d’un voyage idéalisé au Maroc</w:t>
      </w:r>
      <w:r w:rsidRPr="006732C9">
        <w:rPr>
          <w:rFonts w:ascii="Arial" w:eastAsia="Times New Roman" w:hAnsi="Arial" w:cs="Arial"/>
          <w:lang w:eastAsia="fr-FR"/>
        </w:rPr>
        <w:t xml:space="preserve"> qui l’a, en fait, vite fait déchanter. La misère qu’elle a côtoyée de près pour la première fois l’a interpellée tout au long de sa semaine et même submergée en partant: « Elle ne se retourne pas, mais </w:t>
      </w:r>
      <w:r w:rsidRPr="006732C9">
        <w:rPr>
          <w:rFonts w:ascii="Arial" w:eastAsia="Times New Roman" w:hAnsi="Arial" w:cs="Arial"/>
          <w:b/>
          <w:bCs/>
          <w:lang w:eastAsia="fr-FR"/>
        </w:rPr>
        <w:t>elle pleure, de tout le malheur qu’elle a pu voir, de toute cette tristesse dans les yeux des enfants, de ce gâchis que la vie a fait. Dieu n’existe pas. Le malheur, oui.</w:t>
      </w:r>
      <w:r w:rsidRPr="006732C9">
        <w:rPr>
          <w:rFonts w:ascii="Arial" w:eastAsia="Times New Roman" w:hAnsi="Arial" w:cs="Arial"/>
          <w:lang w:eastAsia="fr-FR"/>
        </w:rPr>
        <w:t xml:space="preserve"> Et elle, elle part tranquillement retrouver sa belle vie. »</w:t>
      </w:r>
    </w:p>
    <w:p w:rsidR="00071E60" w:rsidRPr="006732C9" w:rsidRDefault="00071E60" w:rsidP="00071E60">
      <w:pPr>
        <w:spacing w:after="0" w:line="240" w:lineRule="auto"/>
        <w:jc w:val="both"/>
        <w:rPr>
          <w:rFonts w:ascii="Arial" w:eastAsia="Times New Roman" w:hAnsi="Arial" w:cs="Arial"/>
          <w:lang w:eastAsia="fr-FR"/>
        </w:rPr>
      </w:pPr>
    </w:p>
    <w:p w:rsidR="00071E60" w:rsidRDefault="00071E60" w:rsidP="00071E60">
      <w:pPr>
        <w:spacing w:after="0" w:line="240" w:lineRule="auto"/>
        <w:ind w:left="142"/>
        <w:jc w:val="both"/>
        <w:rPr>
          <w:rFonts w:ascii="Arial" w:eastAsia="Times New Roman" w:hAnsi="Arial" w:cs="Arial"/>
          <w:lang w:eastAsia="fr-FR"/>
        </w:rPr>
      </w:pPr>
      <w:r w:rsidRPr="006732C9">
        <w:rPr>
          <w:rFonts w:ascii="Arial" w:eastAsia="Times New Roman" w:hAnsi="Arial" w:cs="Arial"/>
          <w:lang w:eastAsia="fr-FR"/>
        </w:rPr>
        <w:lastRenderedPageBreak/>
        <w:t xml:space="preserve">« En tant que professeur documentaliste, je propose tous les concours d’ouverture au monde et culturels que je vois passer », indique Carole Da Rocha. Seule Marine a mené le projet jusqu’au bout, épaulée par le professeur de français Philippe </w:t>
      </w:r>
      <w:proofErr w:type="spellStart"/>
      <w:r w:rsidRPr="006732C9">
        <w:rPr>
          <w:rFonts w:ascii="Arial" w:eastAsia="Times New Roman" w:hAnsi="Arial" w:cs="Arial"/>
          <w:lang w:eastAsia="fr-FR"/>
        </w:rPr>
        <w:t>Barbey</w:t>
      </w:r>
      <w:proofErr w:type="spellEnd"/>
      <w:r w:rsidRPr="006732C9">
        <w:rPr>
          <w:rFonts w:ascii="Arial" w:eastAsia="Times New Roman" w:hAnsi="Arial" w:cs="Arial"/>
          <w:lang w:eastAsia="fr-FR"/>
        </w:rPr>
        <w:t xml:space="preserve">. </w:t>
      </w:r>
    </w:p>
    <w:p w:rsidR="00071E60" w:rsidRDefault="00071E60" w:rsidP="00407F7D">
      <w:pPr>
        <w:spacing w:after="0" w:line="240" w:lineRule="auto"/>
        <w:ind w:left="6096"/>
        <w:jc w:val="both"/>
        <w:rPr>
          <w:rFonts w:ascii="Arial" w:eastAsia="Times New Roman" w:hAnsi="Arial" w:cs="Arial"/>
          <w:lang w:eastAsia="fr-FR"/>
        </w:rPr>
      </w:pPr>
    </w:p>
    <w:p w:rsidR="00071E60" w:rsidRDefault="00071E60" w:rsidP="00071E60">
      <w:pPr>
        <w:spacing w:after="0" w:line="240" w:lineRule="auto"/>
        <w:ind w:left="5529"/>
        <w:jc w:val="both"/>
        <w:rPr>
          <w:rFonts w:ascii="Arial" w:eastAsia="Times New Roman" w:hAnsi="Arial" w:cs="Arial"/>
          <w:lang w:eastAsia="fr-FR"/>
        </w:rPr>
      </w:pPr>
      <w:r>
        <w:rPr>
          <w:rFonts w:ascii="Arial" w:eastAsia="Times New Roman" w:hAnsi="Arial" w:cs="Arial"/>
          <w:noProof/>
          <w:lang w:eastAsia="fr-FR"/>
        </w:rPr>
        <w:pict>
          <v:shape id="_x0000_s1030" type="#_x0000_t202" style="position:absolute;left:0;text-align:left;margin-left:-2.65pt;margin-top:3.6pt;width:266.45pt;height:182.05pt;z-index:251667456;mso-width-relative:margin;mso-height-relative:margin" stroked="f">
            <v:textbox>
              <w:txbxContent>
                <w:p w:rsidR="00071E60" w:rsidRDefault="00071E60" w:rsidP="00071E60">
                  <w:r w:rsidRPr="006732C9">
                    <w:drawing>
                      <wp:inline distT="0" distB="0" distL="0" distR="0">
                        <wp:extent cx="3170366" cy="2171700"/>
                        <wp:effectExtent l="19050" t="0" r="0" b="0"/>
                        <wp:docPr id="17" name="Image 3" descr="Thierry Lacaze, proviseur du lycée Lavoisi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erry Lacaze, proviseur du lycée Lavoisier">
                                  <a:hlinkClick r:id="rId13"/>
                                </pic:cNvPr>
                                <pic:cNvPicPr>
                                  <a:picLocks noChangeAspect="1" noChangeArrowheads="1"/>
                                </pic:cNvPicPr>
                              </pic:nvPicPr>
                              <pic:blipFill>
                                <a:blip r:embed="rId14"/>
                                <a:srcRect/>
                                <a:stretch>
                                  <a:fillRect/>
                                </a:stretch>
                              </pic:blipFill>
                              <pic:spPr bwMode="auto">
                                <a:xfrm>
                                  <a:off x="0" y="0"/>
                                  <a:ext cx="3168893" cy="2170691"/>
                                </a:xfrm>
                                <a:prstGeom prst="rect">
                                  <a:avLst/>
                                </a:prstGeom>
                                <a:noFill/>
                                <a:ln w="9525">
                                  <a:noFill/>
                                  <a:miter lim="800000"/>
                                  <a:headEnd/>
                                  <a:tailEnd/>
                                </a:ln>
                              </pic:spPr>
                            </pic:pic>
                          </a:graphicData>
                        </a:graphic>
                      </wp:inline>
                    </w:drawing>
                  </w:r>
                </w:p>
              </w:txbxContent>
            </v:textbox>
          </v:shape>
        </w:pict>
      </w:r>
    </w:p>
    <w:p w:rsidR="006732C9" w:rsidRDefault="006732C9" w:rsidP="00071E60">
      <w:pPr>
        <w:spacing w:after="0" w:line="240" w:lineRule="auto"/>
        <w:ind w:left="5529"/>
        <w:jc w:val="both"/>
        <w:rPr>
          <w:rFonts w:ascii="Arial" w:eastAsia="Times New Roman" w:hAnsi="Arial" w:cs="Arial"/>
          <w:b/>
          <w:bCs/>
          <w:lang w:eastAsia="fr-FR"/>
        </w:rPr>
      </w:pPr>
      <w:r w:rsidRPr="006732C9">
        <w:rPr>
          <w:rFonts w:ascii="Arial" w:eastAsia="Times New Roman" w:hAnsi="Arial" w:cs="Arial"/>
          <w:lang w:eastAsia="fr-FR"/>
        </w:rPr>
        <w:t xml:space="preserve">Le proviseur du lycée professionnel ne le cache pas, pour lui, cette distinction a une saveur particulière: </w:t>
      </w:r>
      <w:r w:rsidRPr="006732C9">
        <w:rPr>
          <w:rFonts w:ascii="Arial" w:eastAsia="Times New Roman" w:hAnsi="Arial" w:cs="Arial"/>
          <w:b/>
          <w:bCs/>
          <w:lang w:eastAsia="fr-FR"/>
        </w:rPr>
        <w:t>« Les compétences ne dépendent pas des endroits où elles sont exercées.</w:t>
      </w:r>
      <w:r w:rsidRPr="006732C9">
        <w:rPr>
          <w:rFonts w:ascii="Arial" w:eastAsia="Times New Roman" w:hAnsi="Arial" w:cs="Arial"/>
          <w:lang w:eastAsia="fr-FR"/>
        </w:rPr>
        <w:t xml:space="preserve"> Tout l’intérêt du travail des collègues est de faire émerger des qualités chez des jeunes qui ne pensaient pas les avoir. Je suis content qu’on ne soit pas passé à côté de celle-ci chez Marine. </w:t>
      </w:r>
      <w:r w:rsidRPr="006732C9">
        <w:rPr>
          <w:rFonts w:ascii="Arial" w:eastAsia="Times New Roman" w:hAnsi="Arial" w:cs="Arial"/>
          <w:b/>
          <w:bCs/>
          <w:lang w:eastAsia="fr-FR"/>
        </w:rPr>
        <w:t>C’est valorisant pour elle et pour l’établissement. »</w:t>
      </w:r>
    </w:p>
    <w:p w:rsidR="00407F7D" w:rsidRDefault="00407F7D" w:rsidP="00407F7D">
      <w:pPr>
        <w:spacing w:after="0" w:line="240" w:lineRule="auto"/>
        <w:ind w:left="6096"/>
        <w:jc w:val="both"/>
        <w:rPr>
          <w:rFonts w:ascii="Arial" w:eastAsia="Times New Roman" w:hAnsi="Arial" w:cs="Arial"/>
          <w:b/>
          <w:bCs/>
          <w:lang w:eastAsia="fr-FR"/>
        </w:rPr>
      </w:pPr>
    </w:p>
    <w:p w:rsidR="00071E60" w:rsidRDefault="00071E60" w:rsidP="00407F7D">
      <w:pPr>
        <w:spacing w:after="0" w:line="240" w:lineRule="auto"/>
        <w:ind w:left="6096"/>
        <w:jc w:val="both"/>
        <w:rPr>
          <w:rFonts w:ascii="Arial" w:eastAsia="Times New Roman" w:hAnsi="Arial" w:cs="Arial"/>
          <w:b/>
          <w:bCs/>
          <w:lang w:eastAsia="fr-FR"/>
        </w:rPr>
      </w:pPr>
    </w:p>
    <w:p w:rsidR="00071E60" w:rsidRDefault="00071E60" w:rsidP="00407F7D">
      <w:pPr>
        <w:spacing w:after="0" w:line="240" w:lineRule="auto"/>
        <w:ind w:left="6096"/>
        <w:jc w:val="both"/>
        <w:rPr>
          <w:rFonts w:ascii="Arial" w:eastAsia="Times New Roman" w:hAnsi="Arial" w:cs="Arial"/>
          <w:b/>
          <w:bCs/>
          <w:lang w:eastAsia="fr-FR"/>
        </w:rPr>
      </w:pPr>
    </w:p>
    <w:p w:rsidR="00071E60" w:rsidRDefault="00071E60" w:rsidP="00407F7D">
      <w:pPr>
        <w:spacing w:after="0" w:line="240" w:lineRule="auto"/>
        <w:ind w:left="6096"/>
        <w:jc w:val="both"/>
        <w:rPr>
          <w:rFonts w:ascii="Arial" w:eastAsia="Times New Roman" w:hAnsi="Arial" w:cs="Arial"/>
          <w:b/>
          <w:bCs/>
          <w:lang w:eastAsia="fr-FR"/>
        </w:rPr>
      </w:pPr>
    </w:p>
    <w:p w:rsidR="00407F7D" w:rsidRDefault="00071E60" w:rsidP="00407F7D">
      <w:pPr>
        <w:spacing w:after="0" w:line="240" w:lineRule="auto"/>
        <w:ind w:left="6096"/>
        <w:jc w:val="both"/>
        <w:rPr>
          <w:rFonts w:ascii="Arial" w:eastAsia="Times New Roman" w:hAnsi="Arial" w:cs="Arial"/>
          <w:b/>
          <w:bCs/>
          <w:lang w:eastAsia="fr-FR"/>
        </w:rPr>
      </w:pPr>
      <w:r w:rsidRPr="00407F7D">
        <w:rPr>
          <w:rFonts w:ascii="Arial" w:eastAsia="Times New Roman" w:hAnsi="Arial" w:cs="Arial"/>
          <w:noProof/>
          <w:lang w:eastAsia="fr-FR"/>
        </w:rPr>
        <w:pict>
          <v:shape id="_x0000_s1029" type="#_x0000_t202" style="position:absolute;left:0;text-align:left;margin-left:314.6pt;margin-top:5.2pt;width:206.9pt;height:174pt;z-index:251666432;mso-width-percent:400;mso-width-percent:400;mso-width-relative:margin;mso-height-relative:margin" stroked="f">
            <v:textbox>
              <w:txbxContent>
                <w:p w:rsidR="00407F7D" w:rsidRDefault="00407F7D">
                  <w:r w:rsidRPr="00407F7D">
                    <w:drawing>
                      <wp:inline distT="0" distB="0" distL="0" distR="0">
                        <wp:extent cx="2424430" cy="1806200"/>
                        <wp:effectExtent l="19050" t="0" r="0" b="0"/>
                        <wp:docPr id="9" name="Image 5" descr="Madeleine Antoine, présidente de la section Brive Corrèze de la ligue des droits de l'homm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leine Antoine, présidente de la section Brive Corrèze de la ligue des droits de l'homme">
                                  <a:hlinkClick r:id="rId15"/>
                                </pic:cNvPr>
                                <pic:cNvPicPr>
                                  <a:picLocks noChangeAspect="1" noChangeArrowheads="1"/>
                                </pic:cNvPicPr>
                              </pic:nvPicPr>
                              <pic:blipFill>
                                <a:blip r:embed="rId16" cstate="print"/>
                                <a:srcRect/>
                                <a:stretch>
                                  <a:fillRect/>
                                </a:stretch>
                              </pic:blipFill>
                              <pic:spPr bwMode="auto">
                                <a:xfrm>
                                  <a:off x="0" y="0"/>
                                  <a:ext cx="2424430" cy="1806200"/>
                                </a:xfrm>
                                <a:prstGeom prst="rect">
                                  <a:avLst/>
                                </a:prstGeom>
                                <a:noFill/>
                                <a:ln w="9525">
                                  <a:noFill/>
                                  <a:miter lim="800000"/>
                                  <a:headEnd/>
                                  <a:tailEnd/>
                                </a:ln>
                              </pic:spPr>
                            </pic:pic>
                          </a:graphicData>
                        </a:graphic>
                      </wp:inline>
                    </w:drawing>
                  </w:r>
                </w:p>
              </w:txbxContent>
            </v:textbox>
          </v:shape>
        </w:pict>
      </w:r>
    </w:p>
    <w:p w:rsidR="006732C9" w:rsidRPr="006732C9" w:rsidRDefault="006732C9" w:rsidP="00407F7D">
      <w:pPr>
        <w:spacing w:after="0" w:line="240" w:lineRule="auto"/>
        <w:ind w:left="142" w:right="4252"/>
        <w:jc w:val="both"/>
        <w:rPr>
          <w:rFonts w:ascii="Arial" w:eastAsia="Times New Roman" w:hAnsi="Arial" w:cs="Arial"/>
          <w:lang w:eastAsia="fr-FR"/>
        </w:rPr>
      </w:pPr>
      <w:r w:rsidRPr="006732C9">
        <w:rPr>
          <w:rFonts w:ascii="Arial" w:eastAsia="Times New Roman" w:hAnsi="Arial" w:cs="Arial"/>
          <w:lang w:eastAsia="fr-FR"/>
        </w:rPr>
        <w:t xml:space="preserve">Marine ne figure pas dans la liste des lauréats récemment publiée. Néanmoins, Madeleine Antoine, qui a particulièrement été </w:t>
      </w:r>
      <w:r w:rsidRPr="006732C9">
        <w:rPr>
          <w:rFonts w:ascii="Arial" w:eastAsia="Times New Roman" w:hAnsi="Arial" w:cs="Arial"/>
          <w:b/>
          <w:bCs/>
          <w:lang w:eastAsia="fr-FR"/>
        </w:rPr>
        <w:t>émue par le texte de la jeune femme</w:t>
      </w:r>
      <w:r w:rsidRPr="006732C9">
        <w:rPr>
          <w:rFonts w:ascii="Arial" w:eastAsia="Times New Roman" w:hAnsi="Arial" w:cs="Arial"/>
          <w:lang w:eastAsia="fr-FR"/>
        </w:rPr>
        <w:t>, a tenu à lui témoigner de sa gratitude: « J’ai été touchée par la</w:t>
      </w:r>
      <w:r w:rsidRPr="006732C9">
        <w:rPr>
          <w:rFonts w:ascii="Arial" w:eastAsia="Times New Roman" w:hAnsi="Arial" w:cs="Arial"/>
          <w:b/>
          <w:bCs/>
          <w:lang w:eastAsia="fr-FR"/>
        </w:rPr>
        <w:t xml:space="preserve"> pudeur</w:t>
      </w:r>
      <w:r w:rsidRPr="006732C9">
        <w:rPr>
          <w:rFonts w:ascii="Arial" w:eastAsia="Times New Roman" w:hAnsi="Arial" w:cs="Arial"/>
          <w:lang w:eastAsia="fr-FR"/>
        </w:rPr>
        <w:t xml:space="preserve"> </w:t>
      </w:r>
      <w:r w:rsidRPr="006732C9">
        <w:rPr>
          <w:rFonts w:ascii="Arial" w:eastAsia="Times New Roman" w:hAnsi="Arial" w:cs="Arial"/>
          <w:b/>
          <w:bCs/>
          <w:lang w:eastAsia="fr-FR"/>
        </w:rPr>
        <w:t>de son texte</w:t>
      </w:r>
      <w:r w:rsidRPr="006732C9">
        <w:rPr>
          <w:rFonts w:ascii="Arial" w:eastAsia="Times New Roman" w:hAnsi="Arial" w:cs="Arial"/>
          <w:lang w:eastAsia="fr-FR"/>
        </w:rPr>
        <w:t>, l’</w:t>
      </w:r>
      <w:r w:rsidRPr="006732C9">
        <w:rPr>
          <w:rFonts w:ascii="Arial" w:eastAsia="Times New Roman" w:hAnsi="Arial" w:cs="Arial"/>
          <w:b/>
          <w:bCs/>
          <w:lang w:eastAsia="fr-FR"/>
        </w:rPr>
        <w:t>habileté de son récit</w:t>
      </w:r>
      <w:r w:rsidRPr="006732C9">
        <w:rPr>
          <w:rFonts w:ascii="Arial" w:eastAsia="Times New Roman" w:hAnsi="Arial" w:cs="Arial"/>
          <w:lang w:eastAsia="fr-FR"/>
        </w:rPr>
        <w:t xml:space="preserve"> qui </w:t>
      </w:r>
      <w:r w:rsidRPr="006732C9">
        <w:rPr>
          <w:rFonts w:ascii="Arial" w:eastAsia="Times New Roman" w:hAnsi="Arial" w:cs="Arial"/>
          <w:b/>
          <w:bCs/>
          <w:lang w:eastAsia="fr-FR"/>
        </w:rPr>
        <w:t>ne tombe jamais dans la mièvrerie</w:t>
      </w:r>
      <w:r w:rsidRPr="006732C9">
        <w:rPr>
          <w:rFonts w:ascii="Arial" w:eastAsia="Times New Roman" w:hAnsi="Arial" w:cs="Arial"/>
          <w:lang w:eastAsia="fr-FR"/>
        </w:rPr>
        <w:t xml:space="preserve">. Elle sait qu’elle est née au bon endroit. Sa prise de conscience, pour nous qui voulons éveiller les jeunes aux notions d’égalité et lutter contre les discriminations, nous va droit au cœur. </w:t>
      </w:r>
      <w:r w:rsidRPr="006732C9">
        <w:rPr>
          <w:rFonts w:ascii="Arial" w:eastAsia="Times New Roman" w:hAnsi="Arial" w:cs="Arial"/>
          <w:b/>
          <w:bCs/>
          <w:lang w:eastAsia="fr-FR"/>
        </w:rPr>
        <w:t>Les filles comme toi nous donne de l’espoir. »</w:t>
      </w:r>
    </w:p>
    <w:p w:rsidR="006732C9" w:rsidRPr="006732C9" w:rsidRDefault="006732C9" w:rsidP="006732C9">
      <w:pPr>
        <w:spacing w:after="0" w:line="240" w:lineRule="auto"/>
        <w:jc w:val="both"/>
        <w:rPr>
          <w:rFonts w:ascii="Arial" w:eastAsia="Times New Roman" w:hAnsi="Arial" w:cs="Arial"/>
          <w:lang w:eastAsia="fr-FR"/>
        </w:rPr>
      </w:pPr>
      <w:r w:rsidRPr="006732C9">
        <w:rPr>
          <w:rFonts w:ascii="Arial" w:eastAsia="Times New Roman" w:hAnsi="Arial" w:cs="Arial"/>
          <w:lang w:eastAsia="fr-FR"/>
        </w:rPr>
        <w:t> </w:t>
      </w:r>
    </w:p>
    <w:p w:rsidR="00F33F9C" w:rsidRPr="006732C9" w:rsidRDefault="00071E60" w:rsidP="006732C9">
      <w:pPr>
        <w:jc w:val="both"/>
        <w:rPr>
          <w:rFonts w:ascii="Arial" w:hAnsi="Arial" w:cs="Arial"/>
        </w:rPr>
      </w:pPr>
      <w:r w:rsidRPr="00407F7D">
        <w:rPr>
          <w:rFonts w:ascii="Arial" w:eastAsia="Times New Roman" w:hAnsi="Arial" w:cs="Arial"/>
          <w:noProof/>
          <w:lang w:eastAsia="fr-FR"/>
        </w:rPr>
        <w:pict>
          <v:shape id="_x0000_s1028" type="#_x0000_t202" style="position:absolute;left:0;text-align:left;margin-left:4.85pt;margin-top:43.4pt;width:300.95pt;height:240pt;z-index:251664384;mso-width-relative:margin;mso-height-relative:margin" stroked="f">
            <v:textbox>
              <w:txbxContent>
                <w:p w:rsidR="00407F7D" w:rsidRDefault="00407F7D" w:rsidP="00071E60">
                  <w:r w:rsidRPr="00407F7D">
                    <w:drawing>
                      <wp:inline distT="0" distB="0" distL="0" distR="0">
                        <wp:extent cx="3629660" cy="2849283"/>
                        <wp:effectExtent l="19050" t="0" r="8890" b="0"/>
                        <wp:docPr id="8" name="Image 4" descr="Madeleine Antoine de la LDH ta tenu à récompenser Marine Boulanger pour son travail et sa prise de consci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leine Antoine de la LDH ta tenu à récompenser Marine Boulanger pour son travail et sa prise de conscience">
                                  <a:hlinkClick r:id="rId17"/>
                                </pic:cNvPr>
                                <pic:cNvPicPr>
                                  <a:picLocks noChangeAspect="1" noChangeArrowheads="1"/>
                                </pic:cNvPicPr>
                              </pic:nvPicPr>
                              <pic:blipFill>
                                <a:blip r:embed="rId18" cstate="print"/>
                                <a:srcRect/>
                                <a:stretch>
                                  <a:fillRect/>
                                </a:stretch>
                              </pic:blipFill>
                              <pic:spPr bwMode="auto">
                                <a:xfrm>
                                  <a:off x="0" y="0"/>
                                  <a:ext cx="3629660" cy="2849283"/>
                                </a:xfrm>
                                <a:prstGeom prst="rect">
                                  <a:avLst/>
                                </a:prstGeom>
                                <a:noFill/>
                                <a:ln w="9525">
                                  <a:noFill/>
                                  <a:miter lim="800000"/>
                                  <a:headEnd/>
                                  <a:tailEnd/>
                                </a:ln>
                              </pic:spPr>
                            </pic:pic>
                          </a:graphicData>
                        </a:graphic>
                      </wp:inline>
                    </w:drawing>
                  </w:r>
                </w:p>
              </w:txbxContent>
            </v:textbox>
          </v:shape>
        </w:pict>
      </w:r>
    </w:p>
    <w:sectPr w:rsidR="00F33F9C" w:rsidRPr="006732C9" w:rsidSect="006732C9">
      <w:pgSz w:w="11906" w:h="16838"/>
      <w:pgMar w:top="851"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32C9"/>
    <w:rsid w:val="00071E60"/>
    <w:rsid w:val="00407F7D"/>
    <w:rsid w:val="006732C9"/>
    <w:rsid w:val="00DB14A6"/>
    <w:rsid w:val="00F33F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9C"/>
  </w:style>
  <w:style w:type="paragraph" w:styleId="Titre2">
    <w:name w:val="heading 2"/>
    <w:basedOn w:val="Normal"/>
    <w:link w:val="Titre2Car"/>
    <w:uiPriority w:val="9"/>
    <w:qFormat/>
    <w:rsid w:val="006732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32C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732C9"/>
    <w:rPr>
      <w:color w:val="0000FF"/>
      <w:u w:val="single"/>
    </w:rPr>
  </w:style>
  <w:style w:type="paragraph" w:styleId="NormalWeb">
    <w:name w:val="Normal (Web)"/>
    <w:basedOn w:val="Normal"/>
    <w:uiPriority w:val="99"/>
    <w:semiHidden/>
    <w:unhideWhenUsed/>
    <w:rsid w:val="006732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metadata">
    <w:name w:val="postmetadata"/>
    <w:basedOn w:val="Normal"/>
    <w:rsid w:val="006732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uslink">
    <w:name w:val="pluslink"/>
    <w:basedOn w:val="Policepardfaut"/>
    <w:rsid w:val="006732C9"/>
  </w:style>
  <w:style w:type="character" w:customStyle="1" w:styleId="moinslink">
    <w:name w:val="moinslink"/>
    <w:basedOn w:val="Policepardfaut"/>
    <w:rsid w:val="006732C9"/>
  </w:style>
  <w:style w:type="character" w:customStyle="1" w:styleId="taflink">
    <w:name w:val="taflink"/>
    <w:basedOn w:val="Policepardfaut"/>
    <w:rsid w:val="006732C9"/>
  </w:style>
  <w:style w:type="paragraph" w:styleId="z-Hautduformulaire">
    <w:name w:val="HTML Top of Form"/>
    <w:basedOn w:val="Normal"/>
    <w:next w:val="Normal"/>
    <w:link w:val="z-HautduformulaireCar"/>
    <w:hidden/>
    <w:uiPriority w:val="99"/>
    <w:semiHidden/>
    <w:unhideWhenUsed/>
    <w:rsid w:val="006732C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732C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732C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732C9"/>
    <w:rPr>
      <w:rFonts w:ascii="Arial" w:eastAsia="Times New Roman" w:hAnsi="Arial" w:cs="Arial"/>
      <w:vanish/>
      <w:sz w:val="16"/>
      <w:szCs w:val="16"/>
      <w:lang w:eastAsia="fr-FR"/>
    </w:rPr>
  </w:style>
  <w:style w:type="character" w:customStyle="1" w:styleId="printlink">
    <w:name w:val="printlink"/>
    <w:basedOn w:val="Policepardfaut"/>
    <w:rsid w:val="006732C9"/>
  </w:style>
  <w:style w:type="character" w:styleId="lev">
    <w:name w:val="Strong"/>
    <w:basedOn w:val="Policepardfaut"/>
    <w:uiPriority w:val="22"/>
    <w:qFormat/>
    <w:rsid w:val="006732C9"/>
    <w:rPr>
      <w:b/>
      <w:bCs/>
    </w:rPr>
  </w:style>
  <w:style w:type="paragraph" w:styleId="Textedebulles">
    <w:name w:val="Balloon Text"/>
    <w:basedOn w:val="Normal"/>
    <w:link w:val="TextedebullesCar"/>
    <w:uiPriority w:val="99"/>
    <w:semiHidden/>
    <w:unhideWhenUsed/>
    <w:rsid w:val="00673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803011">
      <w:bodyDiv w:val="1"/>
      <w:marLeft w:val="0"/>
      <w:marRight w:val="0"/>
      <w:marTop w:val="0"/>
      <w:marBottom w:val="0"/>
      <w:divBdr>
        <w:top w:val="none" w:sz="0" w:space="0" w:color="auto"/>
        <w:left w:val="none" w:sz="0" w:space="0" w:color="auto"/>
        <w:bottom w:val="none" w:sz="0" w:space="0" w:color="auto"/>
        <w:right w:val="none" w:sz="0" w:space="0" w:color="auto"/>
      </w:divBdr>
      <w:divsChild>
        <w:div w:id="992022748">
          <w:marLeft w:val="0"/>
          <w:marRight w:val="0"/>
          <w:marTop w:val="0"/>
          <w:marBottom w:val="0"/>
          <w:divBdr>
            <w:top w:val="none" w:sz="0" w:space="0" w:color="auto"/>
            <w:left w:val="none" w:sz="0" w:space="0" w:color="auto"/>
            <w:bottom w:val="none" w:sz="0" w:space="0" w:color="auto"/>
            <w:right w:val="none" w:sz="0" w:space="0" w:color="auto"/>
          </w:divBdr>
          <w:divsChild>
            <w:div w:id="789933539">
              <w:marLeft w:val="0"/>
              <w:marRight w:val="0"/>
              <w:marTop w:val="0"/>
              <w:marBottom w:val="0"/>
              <w:divBdr>
                <w:top w:val="none" w:sz="0" w:space="0" w:color="auto"/>
                <w:left w:val="none" w:sz="0" w:space="0" w:color="auto"/>
                <w:bottom w:val="none" w:sz="0" w:space="0" w:color="auto"/>
                <w:right w:val="none" w:sz="0" w:space="0" w:color="auto"/>
              </w:divBdr>
              <w:divsChild>
                <w:div w:id="703672461">
                  <w:marLeft w:val="0"/>
                  <w:marRight w:val="0"/>
                  <w:marTop w:val="0"/>
                  <w:marBottom w:val="0"/>
                  <w:divBdr>
                    <w:top w:val="none" w:sz="0" w:space="0" w:color="auto"/>
                    <w:left w:val="none" w:sz="0" w:space="0" w:color="auto"/>
                    <w:bottom w:val="none" w:sz="0" w:space="0" w:color="auto"/>
                    <w:right w:val="none" w:sz="0" w:space="0" w:color="auto"/>
                  </w:divBdr>
                  <w:divsChild>
                    <w:div w:id="550270328">
                      <w:marLeft w:val="0"/>
                      <w:marRight w:val="0"/>
                      <w:marTop w:val="0"/>
                      <w:marBottom w:val="0"/>
                      <w:divBdr>
                        <w:top w:val="none" w:sz="0" w:space="0" w:color="auto"/>
                        <w:left w:val="none" w:sz="0" w:space="0" w:color="auto"/>
                        <w:bottom w:val="none" w:sz="0" w:space="0" w:color="auto"/>
                        <w:right w:val="none" w:sz="0" w:space="0" w:color="auto"/>
                      </w:divBdr>
                      <w:divsChild>
                        <w:div w:id="1019433967">
                          <w:marLeft w:val="0"/>
                          <w:marRight w:val="0"/>
                          <w:marTop w:val="0"/>
                          <w:marBottom w:val="0"/>
                          <w:divBdr>
                            <w:top w:val="none" w:sz="0" w:space="0" w:color="auto"/>
                            <w:left w:val="none" w:sz="0" w:space="0" w:color="auto"/>
                            <w:bottom w:val="none" w:sz="0" w:space="0" w:color="auto"/>
                            <w:right w:val="none" w:sz="0" w:space="0" w:color="auto"/>
                          </w:divBdr>
                          <w:divsChild>
                            <w:div w:id="1663657034">
                              <w:marLeft w:val="0"/>
                              <w:marRight w:val="0"/>
                              <w:marTop w:val="0"/>
                              <w:marBottom w:val="0"/>
                              <w:divBdr>
                                <w:top w:val="none" w:sz="0" w:space="0" w:color="auto"/>
                                <w:left w:val="none" w:sz="0" w:space="0" w:color="auto"/>
                                <w:bottom w:val="none" w:sz="0" w:space="0" w:color="auto"/>
                                <w:right w:val="none" w:sz="0" w:space="0" w:color="auto"/>
                              </w:divBdr>
                              <w:divsChild>
                                <w:div w:id="1903054272">
                                  <w:marLeft w:val="0"/>
                                  <w:marRight w:val="0"/>
                                  <w:marTop w:val="0"/>
                                  <w:marBottom w:val="0"/>
                                  <w:divBdr>
                                    <w:top w:val="single" w:sz="6" w:space="0" w:color="000000"/>
                                    <w:left w:val="single" w:sz="6" w:space="0" w:color="000000"/>
                                    <w:bottom w:val="single" w:sz="6" w:space="0" w:color="000000"/>
                                    <w:right w:val="single" w:sz="6" w:space="0" w:color="000000"/>
                                  </w:divBdr>
                                  <w:divsChild>
                                    <w:div w:id="185100073">
                                      <w:marLeft w:val="0"/>
                                      <w:marRight w:val="0"/>
                                      <w:marTop w:val="0"/>
                                      <w:marBottom w:val="0"/>
                                      <w:divBdr>
                                        <w:top w:val="none" w:sz="0" w:space="0" w:color="auto"/>
                                        <w:left w:val="none" w:sz="0" w:space="0" w:color="auto"/>
                                        <w:bottom w:val="none" w:sz="0" w:space="0" w:color="auto"/>
                                        <w:right w:val="none" w:sz="0" w:space="0" w:color="auto"/>
                                      </w:divBdr>
                                      <w:divsChild>
                                        <w:div w:id="1415127121">
                                          <w:marLeft w:val="75"/>
                                          <w:marRight w:val="75"/>
                                          <w:marTop w:val="75"/>
                                          <w:marBottom w:val="75"/>
                                          <w:divBdr>
                                            <w:top w:val="none" w:sz="0" w:space="0" w:color="auto"/>
                                            <w:left w:val="none" w:sz="0" w:space="0" w:color="auto"/>
                                            <w:bottom w:val="none" w:sz="0" w:space="0" w:color="auto"/>
                                            <w:right w:val="none" w:sz="0" w:space="0" w:color="auto"/>
                                          </w:divBdr>
                                        </w:div>
                                        <w:div w:id="1633057868">
                                          <w:marLeft w:val="75"/>
                                          <w:marRight w:val="75"/>
                                          <w:marTop w:val="75"/>
                                          <w:marBottom w:val="75"/>
                                          <w:divBdr>
                                            <w:top w:val="none" w:sz="0" w:space="0" w:color="auto"/>
                                            <w:left w:val="none" w:sz="0" w:space="0" w:color="auto"/>
                                            <w:bottom w:val="none" w:sz="0" w:space="0" w:color="auto"/>
                                            <w:right w:val="none" w:sz="0" w:space="0" w:color="auto"/>
                                          </w:divBdr>
                                        </w:div>
                                      </w:divsChild>
                                    </w:div>
                                    <w:div w:id="92359501">
                                      <w:marLeft w:val="225"/>
                                      <w:marRight w:val="225"/>
                                      <w:marTop w:val="225"/>
                                      <w:marBottom w:val="225"/>
                                      <w:divBdr>
                                        <w:top w:val="none" w:sz="0" w:space="0" w:color="auto"/>
                                        <w:left w:val="none" w:sz="0" w:space="0" w:color="auto"/>
                                        <w:bottom w:val="none" w:sz="0" w:space="0" w:color="auto"/>
                                        <w:right w:val="none" w:sz="0" w:space="0" w:color="auto"/>
                                      </w:divBdr>
                                      <w:divsChild>
                                        <w:div w:id="697777063">
                                          <w:marLeft w:val="0"/>
                                          <w:marRight w:val="0"/>
                                          <w:marTop w:val="0"/>
                                          <w:marBottom w:val="0"/>
                                          <w:divBdr>
                                            <w:top w:val="none" w:sz="0" w:space="0" w:color="auto"/>
                                            <w:left w:val="none" w:sz="0" w:space="0" w:color="auto"/>
                                            <w:bottom w:val="none" w:sz="0" w:space="0" w:color="auto"/>
                                            <w:right w:val="none" w:sz="0" w:space="0" w:color="auto"/>
                                          </w:divBdr>
                                        </w:div>
                                        <w:div w:id="251473943">
                                          <w:marLeft w:val="0"/>
                                          <w:marRight w:val="0"/>
                                          <w:marTop w:val="0"/>
                                          <w:marBottom w:val="0"/>
                                          <w:divBdr>
                                            <w:top w:val="none" w:sz="0" w:space="0" w:color="auto"/>
                                            <w:left w:val="none" w:sz="0" w:space="0" w:color="auto"/>
                                            <w:bottom w:val="none" w:sz="0" w:space="0" w:color="auto"/>
                                            <w:right w:val="none" w:sz="0" w:space="0" w:color="auto"/>
                                          </w:divBdr>
                                        </w:div>
                                        <w:div w:id="1880706890">
                                          <w:marLeft w:val="0"/>
                                          <w:marRight w:val="0"/>
                                          <w:marTop w:val="0"/>
                                          <w:marBottom w:val="0"/>
                                          <w:divBdr>
                                            <w:top w:val="none" w:sz="0" w:space="0" w:color="auto"/>
                                            <w:left w:val="none" w:sz="0" w:space="0" w:color="auto"/>
                                            <w:bottom w:val="none" w:sz="0" w:space="0" w:color="auto"/>
                                            <w:right w:val="none" w:sz="0" w:space="0" w:color="auto"/>
                                          </w:divBdr>
                                        </w:div>
                                        <w:div w:id="1752853482">
                                          <w:marLeft w:val="0"/>
                                          <w:marRight w:val="0"/>
                                          <w:marTop w:val="0"/>
                                          <w:marBottom w:val="0"/>
                                          <w:divBdr>
                                            <w:top w:val="none" w:sz="0" w:space="0" w:color="auto"/>
                                            <w:left w:val="none" w:sz="0" w:space="0" w:color="auto"/>
                                            <w:bottom w:val="none" w:sz="0" w:space="0" w:color="auto"/>
                                            <w:right w:val="none" w:sz="0" w:space="0" w:color="auto"/>
                                          </w:divBdr>
                                        </w:div>
                                        <w:div w:id="173495804">
                                          <w:marLeft w:val="0"/>
                                          <w:marRight w:val="0"/>
                                          <w:marTop w:val="0"/>
                                          <w:marBottom w:val="0"/>
                                          <w:divBdr>
                                            <w:top w:val="none" w:sz="0" w:space="0" w:color="auto"/>
                                            <w:left w:val="none" w:sz="0" w:space="0" w:color="auto"/>
                                            <w:bottom w:val="none" w:sz="0" w:space="0" w:color="auto"/>
                                            <w:right w:val="none" w:sz="0" w:space="0" w:color="auto"/>
                                          </w:divBdr>
                                        </w:div>
                                        <w:div w:id="10712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vemag.fr/wp-content/uploads/2014/06/Lavoisier-prix-coup-de-coeur-droit-de-l-homme3.jpg"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brivemag.fr/wp-content/uploads/2014/06/Lavoisier-prix-coup-de-coeur-droit-de-l-homme1pano.jpg" TargetMode="External"/><Relationship Id="rId12" Type="http://schemas.openxmlformats.org/officeDocument/2006/relationships/hyperlink" Target="http://www.ldh-france.org/" TargetMode="External"/><Relationship Id="rId17" Type="http://schemas.openxmlformats.org/officeDocument/2006/relationships/hyperlink" Target="http://www.brivemag.fr/wp-content/uploads/2014/06/Lavoisier-prix-coup-de-coeur-droit-de-l-homme4.jp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ivemag.fr/category/solidarite/" TargetMode="External"/><Relationship Id="rId11" Type="http://schemas.openxmlformats.org/officeDocument/2006/relationships/image" Target="media/image2.jpeg"/><Relationship Id="rId5" Type="http://schemas.openxmlformats.org/officeDocument/2006/relationships/hyperlink" Target="http://www.brivemag.fr/category/jeunes/" TargetMode="External"/><Relationship Id="rId15" Type="http://schemas.openxmlformats.org/officeDocument/2006/relationships/hyperlink" Target="http://www.brivemag.fr/wp-content/uploads/2014/06/Lavoisier-prix-coup-de-coeur-droit-de-l-homme5.jpg" TargetMode="External"/><Relationship Id="rId10" Type="http://schemas.openxmlformats.org/officeDocument/2006/relationships/hyperlink" Target="http://www.brivemag.fr/wp-content/uploads/2014/06/Lavoisier-prix-coup-de-coeur-droit-de-l-homme2.jpg" TargetMode="External"/><Relationship Id="rId19" Type="http://schemas.openxmlformats.org/officeDocument/2006/relationships/fontTable" Target="fontTable.xml"/><Relationship Id="rId4" Type="http://schemas.openxmlformats.org/officeDocument/2006/relationships/hyperlink" Target="http://www.brivemag.fr/category/associations/" TargetMode="External"/><Relationship Id="rId9" Type="http://schemas.openxmlformats.org/officeDocument/2006/relationships/hyperlink" Target="http://www.ldh-france.org/-Concours-Ecrits-pour-la-fraternite-.html"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BARBEY</dc:creator>
  <cp:keywords/>
  <dc:description/>
  <cp:lastModifiedBy>Philippe BARBEY</cp:lastModifiedBy>
  <cp:revision>3</cp:revision>
  <cp:lastPrinted>2014-06-28T09:27:00Z</cp:lastPrinted>
  <dcterms:created xsi:type="dcterms:W3CDTF">2014-06-28T09:07:00Z</dcterms:created>
  <dcterms:modified xsi:type="dcterms:W3CDTF">2014-06-28T09:28:00Z</dcterms:modified>
</cp:coreProperties>
</file>