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F3F" w:rsidRDefault="008D0F3F" w:rsidP="008D0F3F">
      <w:pPr>
        <w:spacing w:after="0" w:line="240" w:lineRule="auto"/>
        <w:jc w:val="center"/>
        <w:rPr>
          <w:rFonts w:asciiTheme="minorBidi" w:eastAsia="Times New Roman" w:hAnsiTheme="minorBidi" w:cstheme="minorBidi"/>
          <w:b/>
          <w:bCs/>
          <w:color w:val="9900FF"/>
          <w:sz w:val="22"/>
          <w:szCs w:val="22"/>
          <w:lang w:eastAsia="fr-FR" w:bidi="he-IL"/>
        </w:rPr>
      </w:pPr>
      <w:r w:rsidRPr="008D0F3F">
        <w:rPr>
          <w:rFonts w:asciiTheme="minorBidi" w:eastAsia="Times New Roman" w:hAnsiTheme="minorBidi" w:cstheme="minorBidi"/>
          <w:b/>
          <w:bCs/>
          <w:color w:val="9900FF"/>
          <w:sz w:val="22"/>
          <w:szCs w:val="22"/>
          <w:lang w:eastAsia="fr-FR" w:bidi="he-IL"/>
        </w:rPr>
        <w:t>ENSEIGNEMENT MORAL ET CIVIQUE</w:t>
      </w:r>
      <w:r>
        <w:rPr>
          <w:rFonts w:asciiTheme="minorBidi" w:eastAsia="Times New Roman" w:hAnsiTheme="minorBidi" w:cstheme="minorBidi"/>
          <w:b/>
          <w:bCs/>
          <w:color w:val="9900FF"/>
          <w:sz w:val="22"/>
          <w:szCs w:val="22"/>
          <w:lang w:eastAsia="fr-FR" w:bidi="he-IL"/>
        </w:rPr>
        <w:t xml:space="preserve"> - EMC AU LP (à partir de septembre 2015)</w:t>
      </w:r>
    </w:p>
    <w:p w:rsidR="008D0F3F" w:rsidRDefault="008D0F3F" w:rsidP="008D0F3F">
      <w:pPr>
        <w:spacing w:after="0" w:line="240" w:lineRule="auto"/>
        <w:rPr>
          <w:rFonts w:asciiTheme="minorBidi" w:eastAsia="Times New Roman" w:hAnsiTheme="minorBidi" w:cstheme="minorBidi"/>
          <w:b/>
          <w:bCs/>
          <w:color w:val="9900FF"/>
          <w:sz w:val="22"/>
          <w:szCs w:val="22"/>
          <w:lang w:eastAsia="fr-FR" w:bidi="he-IL"/>
        </w:rPr>
      </w:pPr>
    </w:p>
    <w:p w:rsidR="008D0F3F" w:rsidRDefault="008D0F3F" w:rsidP="008D0F3F">
      <w:pPr>
        <w:spacing w:after="0" w:line="240" w:lineRule="auto"/>
        <w:rPr>
          <w:rFonts w:asciiTheme="minorBidi" w:eastAsia="Times New Roman" w:hAnsiTheme="minorBidi" w:cstheme="minorBidi"/>
          <w:b/>
          <w:bCs/>
          <w:color w:val="9900FF"/>
          <w:sz w:val="22"/>
          <w:szCs w:val="22"/>
          <w:lang w:eastAsia="fr-FR" w:bidi="he-IL"/>
        </w:rPr>
      </w:pPr>
      <w:r>
        <w:rPr>
          <w:rFonts w:asciiTheme="minorBidi" w:eastAsia="Times New Roman" w:hAnsiTheme="minorBidi" w:cstheme="minorBidi"/>
          <w:b/>
          <w:bCs/>
          <w:color w:val="9900FF"/>
          <w:sz w:val="22"/>
          <w:szCs w:val="22"/>
          <w:lang w:eastAsia="fr-FR" w:bidi="he-IL"/>
        </w:rPr>
        <w:t>CAP</w:t>
      </w:r>
    </w:p>
    <w:p w:rsidR="008D0F3F" w:rsidRPr="008D0F3F" w:rsidRDefault="008D0F3F" w:rsidP="008D0F3F">
      <w:pPr>
        <w:spacing w:after="0" w:line="240" w:lineRule="auto"/>
        <w:jc w:val="both"/>
        <w:rPr>
          <w:rFonts w:asciiTheme="minorBidi" w:eastAsia="Times New Roman" w:hAnsiTheme="minorBidi" w:cstheme="minorBidi"/>
          <w:sz w:val="22"/>
          <w:szCs w:val="22"/>
          <w:lang w:eastAsia="fr-FR" w:bidi="he-IL"/>
        </w:rPr>
      </w:pPr>
      <w:r w:rsidRPr="008D0F3F">
        <w:rPr>
          <w:rFonts w:asciiTheme="minorBidi" w:eastAsia="Times New Roman" w:hAnsiTheme="minorBidi" w:cstheme="minorBidi"/>
          <w:i/>
          <w:iCs/>
          <w:color w:val="000000"/>
          <w:sz w:val="22"/>
          <w:szCs w:val="22"/>
          <w:lang w:eastAsia="fr-FR" w:bidi="he-IL"/>
        </w:rPr>
        <w:t>Trois thèmes au moins seront abordés parmi les quatre proposés et le thème intitulé </w:t>
      </w:r>
      <w:r w:rsidRPr="008D0F3F">
        <w:rPr>
          <w:rFonts w:asciiTheme="minorBidi" w:eastAsia="Times New Roman" w:hAnsiTheme="minorBidi" w:cstheme="minorBidi"/>
          <w:color w:val="000000"/>
          <w:sz w:val="22"/>
          <w:szCs w:val="22"/>
          <w:lang w:eastAsia="fr-FR" w:bidi="he-IL"/>
        </w:rPr>
        <w:t xml:space="preserve"> Exercer sa citoyenneté dans la République française </w:t>
      </w:r>
      <w:r w:rsidRPr="008D0F3F">
        <w:rPr>
          <w:rFonts w:asciiTheme="minorBidi" w:eastAsia="Times New Roman" w:hAnsiTheme="minorBidi" w:cstheme="minorBidi"/>
          <w:i/>
          <w:iCs/>
          <w:color w:val="000000"/>
          <w:sz w:val="22"/>
          <w:szCs w:val="22"/>
          <w:lang w:eastAsia="fr-FR" w:bidi="he-IL"/>
        </w:rPr>
        <w:t>est obligatoire.</w:t>
      </w:r>
      <w:r w:rsidRPr="008D0F3F">
        <w:rPr>
          <w:rFonts w:asciiTheme="minorBidi" w:eastAsia="Times New Roman" w:hAnsiTheme="minorBidi" w:cstheme="minorBidi"/>
          <w:sz w:val="22"/>
          <w:szCs w:val="22"/>
          <w:lang w:eastAsia="fr-FR" w:bidi="he-IL"/>
        </w:rPr>
        <w:t xml:space="preserve"> </w:t>
      </w:r>
    </w:p>
    <w:p w:rsidR="008D0F3F" w:rsidRPr="008D0F3F" w:rsidRDefault="008D0F3F" w:rsidP="008D0F3F">
      <w:pPr>
        <w:spacing w:after="0" w:line="240" w:lineRule="auto"/>
        <w:jc w:val="both"/>
        <w:rPr>
          <w:rFonts w:asciiTheme="minorBidi" w:eastAsia="Times New Roman" w:hAnsiTheme="minorBidi" w:cstheme="minorBidi"/>
          <w:sz w:val="22"/>
          <w:szCs w:val="22"/>
          <w:lang w:eastAsia="fr-FR" w:bidi="he-IL"/>
        </w:rPr>
      </w:pPr>
    </w:p>
    <w:p w:rsidR="008D0F3F" w:rsidRPr="008D0F3F" w:rsidRDefault="008D0F3F" w:rsidP="008D0F3F">
      <w:pPr>
        <w:spacing w:after="0" w:line="240" w:lineRule="auto"/>
        <w:jc w:val="center"/>
        <w:rPr>
          <w:rFonts w:asciiTheme="minorBidi" w:eastAsia="Times New Roman" w:hAnsiTheme="minorBidi" w:cstheme="minorBidi"/>
          <w:sz w:val="22"/>
          <w:szCs w:val="22"/>
          <w:lang w:eastAsia="fr-FR" w:bidi="he-IL"/>
        </w:rPr>
      </w:pPr>
      <w:r w:rsidRPr="008D0F3F">
        <w:rPr>
          <w:rFonts w:asciiTheme="minorBidi" w:eastAsia="Times New Roman" w:hAnsiTheme="minorBidi" w:cstheme="minorBidi"/>
          <w:b/>
          <w:bCs/>
          <w:color w:val="9900FF"/>
          <w:sz w:val="22"/>
          <w:szCs w:val="22"/>
          <w:lang w:eastAsia="fr-FR" w:bidi="he-IL"/>
        </w:rPr>
        <w:t>I. Les enjeux moraux et civiques de l’appartenance à un État de droit garant des libertés individuelles et collectives et de l’égalité entre tous les citoyens</w:t>
      </w:r>
      <w:r w:rsidRPr="008D0F3F">
        <w:rPr>
          <w:rFonts w:asciiTheme="minorBidi" w:eastAsia="Times New Roman" w:hAnsiTheme="minorBidi" w:cstheme="minorBidi"/>
          <w:sz w:val="22"/>
          <w:szCs w:val="22"/>
          <w:lang w:eastAsia="fr-FR" w:bidi="he-IL"/>
        </w:rPr>
        <w:br/>
      </w:r>
    </w:p>
    <w:p w:rsidR="008D0F3F" w:rsidRPr="008D0F3F" w:rsidRDefault="008D0F3F" w:rsidP="008D0F3F">
      <w:pPr>
        <w:spacing w:after="0" w:line="240" w:lineRule="auto"/>
        <w:jc w:val="center"/>
        <w:rPr>
          <w:rFonts w:asciiTheme="minorBidi" w:eastAsia="Times New Roman" w:hAnsiTheme="minorBidi" w:cstheme="minorBidi"/>
          <w:sz w:val="22"/>
          <w:szCs w:val="22"/>
          <w:lang w:eastAsia="fr-FR" w:bidi="he-IL"/>
        </w:rPr>
      </w:pPr>
      <w:r w:rsidRPr="008D0F3F">
        <w:rPr>
          <w:rFonts w:ascii="Times New Roman" w:eastAsia="Times New Roman" w:hAnsi="Times New Roman" w:cstheme="minorBidi"/>
          <w:sz w:val="22"/>
          <w:szCs w:val="22"/>
          <w:lang w:eastAsia="fr-FR" w:bidi="he-IL"/>
        </w:rPr>
        <w:t>﻿</w:t>
      </w:r>
      <w:r w:rsidRPr="008D0F3F">
        <w:rPr>
          <w:rFonts w:asciiTheme="minorBidi" w:eastAsia="Times New Roman" w:hAnsiTheme="minorBidi" w:cstheme="minorBidi"/>
          <w:sz w:val="22"/>
          <w:szCs w:val="22"/>
          <w:lang w:eastAsia="fr-FR" w:bidi="he-IL"/>
        </w:rPr>
        <w:t xml:space="preserve"> </w:t>
      </w:r>
    </w:p>
    <w:p w:rsidR="008D0F3F" w:rsidRPr="008D0F3F" w:rsidRDefault="008D0F3F" w:rsidP="008D0F3F">
      <w:pPr>
        <w:spacing w:after="0" w:line="240" w:lineRule="auto"/>
        <w:rPr>
          <w:rFonts w:asciiTheme="minorBidi" w:eastAsia="Times New Roman" w:hAnsiTheme="minorBidi" w:cstheme="minorBidi"/>
          <w:sz w:val="22"/>
          <w:szCs w:val="22"/>
          <w:lang w:eastAsia="fr-FR" w:bidi="he-IL"/>
        </w:rPr>
      </w:pPr>
      <w:r w:rsidRPr="008D0F3F">
        <w:rPr>
          <w:rFonts w:asciiTheme="minorBidi" w:eastAsia="Times New Roman" w:hAnsiTheme="minorBidi" w:cstheme="minorBidi"/>
          <w:b/>
          <w:bCs/>
          <w:color w:val="9900FF"/>
          <w:sz w:val="22"/>
          <w:szCs w:val="22"/>
          <w:lang w:eastAsia="fr-FR" w:bidi="he-IL"/>
        </w:rPr>
        <w:t>Thème 1 : La personne et l’État de droit</w:t>
      </w:r>
      <w:r w:rsidRPr="008D0F3F">
        <w:rPr>
          <w:rFonts w:asciiTheme="minorBidi" w:eastAsia="Times New Roman" w:hAnsiTheme="minorBidi" w:cstheme="minorBidi"/>
          <w:sz w:val="22"/>
          <w:szCs w:val="22"/>
          <w:lang w:eastAsia="fr-FR" w:bidi="he-IL"/>
        </w:rPr>
        <w:t xml:space="preserve"> </w:t>
      </w:r>
    </w:p>
    <w:p w:rsidR="008D0F3F" w:rsidRPr="008D0F3F" w:rsidRDefault="008D0F3F" w:rsidP="008D0F3F">
      <w:pPr>
        <w:spacing w:after="0" w:line="240" w:lineRule="auto"/>
        <w:rPr>
          <w:rFonts w:asciiTheme="minorBidi" w:eastAsia="Times New Roman" w:hAnsiTheme="minorBidi" w:cstheme="minorBidi"/>
          <w:sz w:val="22"/>
          <w:szCs w:val="22"/>
          <w:lang w:eastAsia="fr-FR" w:bidi="he-IL"/>
        </w:rPr>
      </w:pPr>
      <w:r w:rsidRPr="008D0F3F">
        <w:rPr>
          <w:rFonts w:asciiTheme="minorBidi" w:eastAsia="Times New Roman" w:hAnsiTheme="minorBidi" w:cstheme="minorBidi"/>
          <w:color w:val="000000"/>
          <w:sz w:val="22"/>
          <w:szCs w:val="22"/>
          <w:lang w:eastAsia="fr-FR" w:bidi="he-IL"/>
        </w:rPr>
        <w:t>- L’État de droit et les libertés individuelles et collectives</w:t>
      </w:r>
      <w:r w:rsidRPr="008D0F3F">
        <w:rPr>
          <w:rFonts w:asciiTheme="minorBidi" w:eastAsia="Times New Roman" w:hAnsiTheme="minorBidi" w:cstheme="minorBidi"/>
          <w:sz w:val="22"/>
          <w:szCs w:val="22"/>
          <w:lang w:eastAsia="fr-FR" w:bidi="he-IL"/>
        </w:rPr>
        <w:t xml:space="preserve"> </w:t>
      </w:r>
    </w:p>
    <w:p w:rsidR="008D0F3F" w:rsidRPr="008D0F3F" w:rsidRDefault="008D0F3F" w:rsidP="008D0F3F">
      <w:pPr>
        <w:spacing w:after="0" w:line="240" w:lineRule="auto"/>
        <w:rPr>
          <w:rFonts w:asciiTheme="minorBidi" w:eastAsia="Times New Roman" w:hAnsiTheme="minorBidi" w:cstheme="minorBidi"/>
          <w:sz w:val="22"/>
          <w:szCs w:val="22"/>
          <w:lang w:eastAsia="fr-FR" w:bidi="he-IL"/>
        </w:rPr>
      </w:pPr>
      <w:r w:rsidRPr="008D0F3F">
        <w:rPr>
          <w:rFonts w:asciiTheme="minorBidi" w:eastAsia="Times New Roman" w:hAnsiTheme="minorBidi" w:cstheme="minorBidi"/>
          <w:color w:val="000000"/>
          <w:sz w:val="22"/>
          <w:szCs w:val="22"/>
          <w:lang w:eastAsia="fr-FR" w:bidi="he-IL"/>
        </w:rPr>
        <w:t>- Le fonctionnement de la justice</w:t>
      </w:r>
      <w:r w:rsidRPr="008D0F3F">
        <w:rPr>
          <w:rFonts w:asciiTheme="minorBidi" w:eastAsia="Times New Roman" w:hAnsiTheme="minorBidi" w:cstheme="minorBidi"/>
          <w:sz w:val="22"/>
          <w:szCs w:val="22"/>
          <w:lang w:eastAsia="fr-FR" w:bidi="he-IL"/>
        </w:rPr>
        <w:t xml:space="preserve"> </w:t>
      </w:r>
    </w:p>
    <w:p w:rsidR="008D0F3F" w:rsidRPr="008D0F3F" w:rsidRDefault="008D0F3F" w:rsidP="008D0F3F">
      <w:pPr>
        <w:spacing w:after="0" w:line="240" w:lineRule="auto"/>
        <w:rPr>
          <w:rFonts w:asciiTheme="minorBidi" w:eastAsia="Times New Roman" w:hAnsiTheme="minorBidi" w:cstheme="minorBidi"/>
          <w:sz w:val="22"/>
          <w:szCs w:val="22"/>
          <w:lang w:eastAsia="fr-FR" w:bidi="he-IL"/>
        </w:rPr>
      </w:pPr>
      <w:r w:rsidRPr="008D0F3F">
        <w:rPr>
          <w:rFonts w:asciiTheme="minorBidi" w:eastAsia="Times New Roman" w:hAnsiTheme="minorBidi" w:cstheme="minorBidi"/>
          <w:color w:val="000000"/>
          <w:sz w:val="22"/>
          <w:szCs w:val="22"/>
          <w:lang w:eastAsia="fr-FR" w:bidi="he-IL"/>
        </w:rPr>
        <w:t>- Les droits et les obligations des lycéens et de la communauté éducative</w:t>
      </w:r>
      <w:r w:rsidRPr="008D0F3F">
        <w:rPr>
          <w:rFonts w:asciiTheme="minorBidi" w:eastAsia="Times New Roman" w:hAnsiTheme="minorBidi" w:cstheme="minorBidi"/>
          <w:sz w:val="22"/>
          <w:szCs w:val="22"/>
          <w:lang w:eastAsia="fr-FR" w:bidi="he-IL"/>
        </w:rPr>
        <w:t xml:space="preserve"> </w:t>
      </w:r>
    </w:p>
    <w:p w:rsidR="008D0F3F" w:rsidRPr="008D0F3F" w:rsidRDefault="008D0F3F" w:rsidP="008D0F3F">
      <w:pPr>
        <w:spacing w:after="0" w:line="240" w:lineRule="auto"/>
        <w:rPr>
          <w:rFonts w:asciiTheme="minorBidi" w:eastAsia="Times New Roman" w:hAnsiTheme="minorBidi" w:cstheme="minorBidi"/>
          <w:sz w:val="22"/>
          <w:szCs w:val="22"/>
          <w:lang w:eastAsia="fr-FR" w:bidi="he-IL"/>
        </w:rPr>
      </w:pPr>
      <w:r w:rsidRPr="008D0F3F">
        <w:rPr>
          <w:rFonts w:asciiTheme="minorBidi" w:eastAsia="Times New Roman" w:hAnsiTheme="minorBidi" w:cstheme="minorBidi"/>
          <w:color w:val="000000"/>
          <w:sz w:val="22"/>
          <w:szCs w:val="22"/>
          <w:lang w:eastAsia="fr-FR" w:bidi="he-IL"/>
        </w:rPr>
        <w:t>- Les principes et les différentes formes de solidarité / la responsabilité individuelle</w:t>
      </w:r>
      <w:r w:rsidRPr="008D0F3F">
        <w:rPr>
          <w:rFonts w:asciiTheme="minorBidi" w:eastAsia="Times New Roman" w:hAnsiTheme="minorBidi" w:cstheme="minorBidi"/>
          <w:sz w:val="22"/>
          <w:szCs w:val="22"/>
          <w:lang w:eastAsia="fr-FR" w:bidi="he-IL"/>
        </w:rPr>
        <w:t xml:space="preserve"> </w:t>
      </w:r>
    </w:p>
    <w:p w:rsidR="008D0F3F" w:rsidRPr="008D0F3F" w:rsidRDefault="008D0F3F" w:rsidP="008D0F3F">
      <w:pPr>
        <w:spacing w:after="0" w:line="240" w:lineRule="auto"/>
        <w:rPr>
          <w:rFonts w:asciiTheme="minorBidi" w:eastAsia="Times New Roman" w:hAnsiTheme="minorBidi" w:cstheme="minorBidi"/>
          <w:sz w:val="22"/>
          <w:szCs w:val="22"/>
          <w:lang w:eastAsia="fr-FR" w:bidi="he-IL"/>
        </w:rPr>
      </w:pPr>
      <w:r w:rsidRPr="008D0F3F">
        <w:rPr>
          <w:rFonts w:asciiTheme="minorBidi" w:eastAsia="Times New Roman" w:hAnsiTheme="minorBidi" w:cstheme="minorBidi"/>
          <w:sz w:val="22"/>
          <w:szCs w:val="22"/>
          <w:lang w:eastAsia="fr-FR" w:bidi="he-IL"/>
        </w:rPr>
        <w:t> </w:t>
      </w:r>
    </w:p>
    <w:p w:rsidR="008D0F3F" w:rsidRPr="008D0F3F" w:rsidRDefault="008D0F3F" w:rsidP="008D0F3F">
      <w:pPr>
        <w:spacing w:after="0" w:line="240" w:lineRule="auto"/>
        <w:rPr>
          <w:rFonts w:asciiTheme="minorBidi" w:eastAsia="Times New Roman" w:hAnsiTheme="minorBidi" w:cstheme="minorBidi"/>
          <w:sz w:val="22"/>
          <w:szCs w:val="22"/>
          <w:lang w:eastAsia="fr-FR" w:bidi="he-IL"/>
        </w:rPr>
      </w:pPr>
      <w:r w:rsidRPr="008D0F3F">
        <w:rPr>
          <w:rFonts w:asciiTheme="minorBidi" w:eastAsia="Times New Roman" w:hAnsiTheme="minorBidi" w:cstheme="minorBidi"/>
          <w:b/>
          <w:bCs/>
          <w:color w:val="9900FF"/>
          <w:sz w:val="22"/>
          <w:szCs w:val="22"/>
          <w:lang w:eastAsia="fr-FR" w:bidi="he-IL"/>
        </w:rPr>
        <w:t>Thème 2 : Égalité et discrimination</w:t>
      </w:r>
      <w:r w:rsidRPr="008D0F3F">
        <w:rPr>
          <w:rFonts w:asciiTheme="minorBidi" w:eastAsia="Times New Roman" w:hAnsiTheme="minorBidi" w:cstheme="minorBidi"/>
          <w:sz w:val="22"/>
          <w:szCs w:val="22"/>
          <w:lang w:eastAsia="fr-FR" w:bidi="he-IL"/>
        </w:rPr>
        <w:t xml:space="preserve"> </w:t>
      </w:r>
    </w:p>
    <w:p w:rsidR="008D0F3F" w:rsidRPr="008D0F3F" w:rsidRDefault="008D0F3F" w:rsidP="008D0F3F">
      <w:pPr>
        <w:spacing w:after="0" w:line="240" w:lineRule="auto"/>
        <w:rPr>
          <w:rFonts w:asciiTheme="minorBidi" w:eastAsia="Times New Roman" w:hAnsiTheme="minorBidi" w:cstheme="minorBidi"/>
          <w:sz w:val="22"/>
          <w:szCs w:val="22"/>
          <w:lang w:eastAsia="fr-FR" w:bidi="he-IL"/>
        </w:rPr>
      </w:pPr>
      <w:r w:rsidRPr="008D0F3F">
        <w:rPr>
          <w:rFonts w:asciiTheme="minorBidi" w:eastAsia="Times New Roman" w:hAnsiTheme="minorBidi" w:cstheme="minorBidi"/>
          <w:sz w:val="22"/>
          <w:szCs w:val="22"/>
          <w:lang w:eastAsia="fr-FR" w:bidi="he-IL"/>
        </w:rPr>
        <w:t xml:space="preserve">- La notion d’égalité avec ses acceptions principales </w:t>
      </w:r>
    </w:p>
    <w:p w:rsidR="008D0F3F" w:rsidRPr="008D0F3F" w:rsidRDefault="008D0F3F" w:rsidP="008D0F3F">
      <w:pPr>
        <w:spacing w:after="0" w:line="240" w:lineRule="auto"/>
        <w:rPr>
          <w:rFonts w:asciiTheme="minorBidi" w:eastAsia="Times New Roman" w:hAnsiTheme="minorBidi" w:cstheme="minorBidi"/>
          <w:sz w:val="22"/>
          <w:szCs w:val="22"/>
          <w:lang w:eastAsia="fr-FR" w:bidi="he-IL"/>
        </w:rPr>
      </w:pPr>
      <w:r w:rsidRPr="008D0F3F">
        <w:rPr>
          <w:rFonts w:asciiTheme="minorBidi" w:eastAsia="Times New Roman" w:hAnsiTheme="minorBidi" w:cstheme="minorBidi"/>
          <w:sz w:val="22"/>
          <w:szCs w:val="22"/>
          <w:lang w:eastAsia="fr-FR" w:bidi="he-IL"/>
        </w:rPr>
        <w:t xml:space="preserve">- Les inégalités et les discriminations de la vie quotidienne </w:t>
      </w:r>
    </w:p>
    <w:p w:rsidR="008D0F3F" w:rsidRPr="008D0F3F" w:rsidRDefault="008D0F3F" w:rsidP="008D0F3F">
      <w:pPr>
        <w:spacing w:after="0" w:line="240" w:lineRule="auto"/>
        <w:rPr>
          <w:rFonts w:asciiTheme="minorBidi" w:eastAsia="Times New Roman" w:hAnsiTheme="minorBidi" w:cstheme="minorBidi"/>
          <w:sz w:val="22"/>
          <w:szCs w:val="22"/>
          <w:lang w:eastAsia="fr-FR" w:bidi="he-IL"/>
        </w:rPr>
      </w:pPr>
      <w:r w:rsidRPr="008D0F3F">
        <w:rPr>
          <w:rFonts w:asciiTheme="minorBidi" w:eastAsia="Times New Roman" w:hAnsiTheme="minorBidi" w:cstheme="minorBidi"/>
          <w:sz w:val="22"/>
          <w:szCs w:val="22"/>
          <w:lang w:eastAsia="fr-FR" w:bidi="he-IL"/>
        </w:rPr>
        <w:t xml:space="preserve">- Les textes juridiques fondamentaux de lutte contre les discriminations </w:t>
      </w:r>
    </w:p>
    <w:p w:rsidR="008D0F3F" w:rsidRPr="008D0F3F" w:rsidRDefault="008D0F3F" w:rsidP="008D0F3F">
      <w:pPr>
        <w:spacing w:after="0" w:line="240" w:lineRule="auto"/>
        <w:rPr>
          <w:rFonts w:asciiTheme="minorBidi" w:eastAsia="Times New Roman" w:hAnsiTheme="minorBidi" w:cstheme="minorBidi"/>
          <w:sz w:val="22"/>
          <w:szCs w:val="22"/>
          <w:lang w:eastAsia="fr-FR" w:bidi="he-IL"/>
        </w:rPr>
      </w:pPr>
      <w:r w:rsidRPr="008D0F3F">
        <w:rPr>
          <w:rFonts w:asciiTheme="minorBidi" w:eastAsia="Times New Roman" w:hAnsiTheme="minorBidi" w:cstheme="minorBidi"/>
          <w:sz w:val="22"/>
          <w:szCs w:val="22"/>
          <w:lang w:eastAsia="fr-FR" w:bidi="he-IL"/>
        </w:rPr>
        <w:t> </w:t>
      </w:r>
    </w:p>
    <w:p w:rsidR="008D0F3F" w:rsidRPr="008D0F3F" w:rsidRDefault="008D0F3F" w:rsidP="008D0F3F">
      <w:pPr>
        <w:spacing w:after="0" w:line="240" w:lineRule="auto"/>
        <w:rPr>
          <w:rFonts w:asciiTheme="minorBidi" w:eastAsia="Times New Roman" w:hAnsiTheme="minorBidi" w:cstheme="minorBidi"/>
          <w:sz w:val="22"/>
          <w:szCs w:val="22"/>
          <w:lang w:eastAsia="fr-FR" w:bidi="he-IL"/>
        </w:rPr>
      </w:pPr>
      <w:r w:rsidRPr="008D0F3F">
        <w:rPr>
          <w:rFonts w:asciiTheme="minorBidi" w:eastAsia="Times New Roman" w:hAnsiTheme="minorBidi" w:cstheme="minorBidi"/>
          <w:sz w:val="22"/>
          <w:szCs w:val="22"/>
          <w:lang w:eastAsia="fr-FR" w:bidi="he-IL"/>
        </w:rPr>
        <w:t> </w:t>
      </w:r>
    </w:p>
    <w:p w:rsidR="008D0F3F" w:rsidRPr="008D0F3F" w:rsidRDefault="008D0F3F" w:rsidP="008D0F3F">
      <w:pPr>
        <w:spacing w:after="0" w:line="240" w:lineRule="auto"/>
        <w:jc w:val="center"/>
        <w:rPr>
          <w:rFonts w:asciiTheme="minorBidi" w:eastAsia="Times New Roman" w:hAnsiTheme="minorBidi" w:cstheme="minorBidi"/>
          <w:sz w:val="22"/>
          <w:szCs w:val="22"/>
          <w:lang w:eastAsia="fr-FR" w:bidi="he-IL"/>
        </w:rPr>
      </w:pPr>
      <w:r w:rsidRPr="008D0F3F">
        <w:rPr>
          <w:rFonts w:asciiTheme="minorBidi" w:eastAsia="Times New Roman" w:hAnsiTheme="minorBidi" w:cstheme="minorBidi"/>
          <w:b/>
          <w:bCs/>
          <w:color w:val="9900FF"/>
          <w:sz w:val="22"/>
          <w:szCs w:val="22"/>
          <w:lang w:eastAsia="fr-FR" w:bidi="he-IL"/>
        </w:rPr>
        <w:t>II. Les enjeux moraux et civiques de l’appartenance à une société démocratique</w:t>
      </w:r>
    </w:p>
    <w:p w:rsidR="008D0F3F" w:rsidRPr="008D0F3F" w:rsidRDefault="008D0F3F" w:rsidP="008D0F3F">
      <w:pPr>
        <w:spacing w:after="0" w:line="240" w:lineRule="auto"/>
        <w:jc w:val="center"/>
        <w:rPr>
          <w:rFonts w:asciiTheme="minorBidi" w:eastAsia="Times New Roman" w:hAnsiTheme="minorBidi" w:cstheme="minorBidi"/>
          <w:sz w:val="22"/>
          <w:szCs w:val="22"/>
          <w:lang w:eastAsia="fr-FR" w:bidi="he-IL"/>
        </w:rPr>
      </w:pPr>
      <w:r w:rsidRPr="008D0F3F">
        <w:rPr>
          <w:rFonts w:asciiTheme="minorBidi" w:eastAsia="Times New Roman" w:hAnsiTheme="minorBidi" w:cstheme="minorBidi"/>
          <w:sz w:val="22"/>
          <w:szCs w:val="22"/>
          <w:lang w:eastAsia="fr-FR" w:bidi="he-IL"/>
        </w:rPr>
        <w:t> </w:t>
      </w:r>
    </w:p>
    <w:p w:rsidR="008D0F3F" w:rsidRPr="008D0F3F" w:rsidRDefault="008D0F3F" w:rsidP="008D0F3F">
      <w:pPr>
        <w:spacing w:after="0" w:line="240" w:lineRule="auto"/>
        <w:rPr>
          <w:rFonts w:asciiTheme="minorBidi" w:eastAsia="Times New Roman" w:hAnsiTheme="minorBidi" w:cstheme="minorBidi"/>
          <w:sz w:val="22"/>
          <w:szCs w:val="22"/>
          <w:lang w:eastAsia="fr-FR" w:bidi="he-IL"/>
        </w:rPr>
      </w:pPr>
      <w:r w:rsidRPr="008D0F3F">
        <w:rPr>
          <w:rFonts w:asciiTheme="minorBidi" w:eastAsia="Times New Roman" w:hAnsiTheme="minorBidi" w:cstheme="minorBidi"/>
          <w:b/>
          <w:bCs/>
          <w:color w:val="9900FF"/>
          <w:sz w:val="22"/>
          <w:szCs w:val="22"/>
          <w:lang w:eastAsia="fr-FR" w:bidi="he-IL"/>
        </w:rPr>
        <w:t>Thème 3 (obligatoire) - Exercer sa citoyenneté dans la République française et l’Union européenne</w:t>
      </w:r>
      <w:r w:rsidRPr="008D0F3F">
        <w:rPr>
          <w:rFonts w:asciiTheme="minorBidi" w:eastAsia="Times New Roman" w:hAnsiTheme="minorBidi" w:cstheme="minorBidi"/>
          <w:b/>
          <w:bCs/>
          <w:color w:val="800080"/>
          <w:sz w:val="22"/>
          <w:szCs w:val="22"/>
          <w:lang w:eastAsia="fr-FR" w:bidi="he-IL"/>
        </w:rPr>
        <w:br/>
      </w:r>
    </w:p>
    <w:p w:rsidR="008D0F3F" w:rsidRPr="008D0F3F" w:rsidRDefault="008D0F3F" w:rsidP="008D0F3F">
      <w:pPr>
        <w:spacing w:after="0" w:line="240" w:lineRule="auto"/>
        <w:jc w:val="both"/>
        <w:rPr>
          <w:rFonts w:asciiTheme="minorBidi" w:eastAsia="Times New Roman" w:hAnsiTheme="minorBidi" w:cstheme="minorBidi"/>
          <w:sz w:val="22"/>
          <w:szCs w:val="22"/>
          <w:lang w:eastAsia="fr-FR" w:bidi="he-IL"/>
        </w:rPr>
      </w:pPr>
      <w:r w:rsidRPr="008D0F3F">
        <w:rPr>
          <w:rFonts w:asciiTheme="minorBidi" w:eastAsia="Times New Roman" w:hAnsiTheme="minorBidi" w:cstheme="minorBidi"/>
          <w:sz w:val="22"/>
          <w:szCs w:val="22"/>
          <w:lang w:eastAsia="fr-FR" w:bidi="he-IL"/>
        </w:rPr>
        <w:t xml:space="preserve">- L’idée de citoyenneté européenne </w:t>
      </w:r>
    </w:p>
    <w:p w:rsidR="008D0F3F" w:rsidRPr="008D0F3F" w:rsidRDefault="008D0F3F" w:rsidP="008D0F3F">
      <w:pPr>
        <w:spacing w:after="0" w:line="240" w:lineRule="auto"/>
        <w:jc w:val="both"/>
        <w:rPr>
          <w:rFonts w:asciiTheme="minorBidi" w:eastAsia="Times New Roman" w:hAnsiTheme="minorBidi" w:cstheme="minorBidi"/>
          <w:sz w:val="22"/>
          <w:szCs w:val="22"/>
          <w:lang w:eastAsia="fr-FR" w:bidi="he-IL"/>
        </w:rPr>
      </w:pPr>
      <w:r w:rsidRPr="008D0F3F">
        <w:rPr>
          <w:rFonts w:asciiTheme="minorBidi" w:eastAsia="Times New Roman" w:hAnsiTheme="minorBidi" w:cstheme="minorBidi"/>
          <w:sz w:val="22"/>
          <w:szCs w:val="22"/>
          <w:lang w:eastAsia="fr-FR" w:bidi="he-IL"/>
        </w:rPr>
        <w:t xml:space="preserve">- Voter : citoyenneté et nationalité </w:t>
      </w:r>
    </w:p>
    <w:p w:rsidR="008D0F3F" w:rsidRPr="008D0F3F" w:rsidRDefault="008D0F3F" w:rsidP="008D0F3F">
      <w:pPr>
        <w:spacing w:after="0" w:line="240" w:lineRule="auto"/>
        <w:jc w:val="both"/>
        <w:rPr>
          <w:rFonts w:asciiTheme="minorBidi" w:eastAsia="Times New Roman" w:hAnsiTheme="minorBidi" w:cstheme="minorBidi"/>
          <w:sz w:val="22"/>
          <w:szCs w:val="22"/>
          <w:lang w:eastAsia="fr-FR" w:bidi="he-IL"/>
        </w:rPr>
      </w:pPr>
      <w:r w:rsidRPr="008D0F3F">
        <w:rPr>
          <w:rFonts w:asciiTheme="minorBidi" w:eastAsia="Times New Roman" w:hAnsiTheme="minorBidi" w:cstheme="minorBidi"/>
          <w:sz w:val="22"/>
          <w:szCs w:val="22"/>
          <w:lang w:eastAsia="fr-FR" w:bidi="he-IL"/>
        </w:rPr>
        <w:t xml:space="preserve">- Payer l’impôt : justifications de l’impôt </w:t>
      </w:r>
    </w:p>
    <w:p w:rsidR="008D0F3F" w:rsidRPr="008D0F3F" w:rsidRDefault="008D0F3F" w:rsidP="008D0F3F">
      <w:pPr>
        <w:spacing w:after="0" w:line="240" w:lineRule="auto"/>
        <w:jc w:val="both"/>
        <w:rPr>
          <w:rFonts w:asciiTheme="minorBidi" w:eastAsia="Times New Roman" w:hAnsiTheme="minorBidi" w:cstheme="minorBidi"/>
          <w:sz w:val="22"/>
          <w:szCs w:val="22"/>
          <w:lang w:eastAsia="fr-FR" w:bidi="he-IL"/>
        </w:rPr>
      </w:pPr>
      <w:r w:rsidRPr="008D0F3F">
        <w:rPr>
          <w:rFonts w:asciiTheme="minorBidi" w:eastAsia="Times New Roman" w:hAnsiTheme="minorBidi" w:cstheme="minorBidi"/>
          <w:sz w:val="22"/>
          <w:szCs w:val="22"/>
          <w:lang w:eastAsia="fr-FR" w:bidi="he-IL"/>
        </w:rPr>
        <w:t xml:space="preserve">- S’engager : la notion de militantisme ; les grandes formes d’engagement </w:t>
      </w:r>
    </w:p>
    <w:p w:rsidR="008D0F3F" w:rsidRPr="008D0F3F" w:rsidRDefault="008D0F3F" w:rsidP="008D0F3F">
      <w:pPr>
        <w:spacing w:after="0" w:line="240" w:lineRule="auto"/>
        <w:jc w:val="both"/>
        <w:rPr>
          <w:rFonts w:asciiTheme="minorBidi" w:eastAsia="Times New Roman" w:hAnsiTheme="minorBidi" w:cstheme="minorBidi"/>
          <w:sz w:val="22"/>
          <w:szCs w:val="22"/>
          <w:lang w:eastAsia="fr-FR" w:bidi="he-IL"/>
        </w:rPr>
      </w:pPr>
      <w:r w:rsidRPr="008D0F3F">
        <w:rPr>
          <w:rFonts w:asciiTheme="minorBidi" w:eastAsia="Times New Roman" w:hAnsiTheme="minorBidi" w:cstheme="minorBidi"/>
          <w:sz w:val="22"/>
          <w:szCs w:val="22"/>
          <w:lang w:eastAsia="fr-FR" w:bidi="he-IL"/>
        </w:rPr>
        <w:t xml:space="preserve">- Défendre : organisation et enjeux de la défense nationale </w:t>
      </w:r>
    </w:p>
    <w:p w:rsidR="008D0F3F" w:rsidRPr="008D0F3F" w:rsidRDefault="008D0F3F" w:rsidP="008D0F3F">
      <w:pPr>
        <w:spacing w:after="0" w:line="240" w:lineRule="auto"/>
        <w:jc w:val="both"/>
        <w:rPr>
          <w:rFonts w:asciiTheme="minorBidi" w:eastAsia="Times New Roman" w:hAnsiTheme="minorBidi" w:cstheme="minorBidi"/>
          <w:sz w:val="22"/>
          <w:szCs w:val="22"/>
          <w:lang w:eastAsia="fr-FR" w:bidi="he-IL"/>
        </w:rPr>
      </w:pPr>
      <w:r w:rsidRPr="008D0F3F">
        <w:rPr>
          <w:rFonts w:asciiTheme="minorBidi" w:eastAsia="Times New Roman" w:hAnsiTheme="minorBidi" w:cstheme="minorBidi"/>
          <w:sz w:val="22"/>
          <w:szCs w:val="22"/>
          <w:lang w:eastAsia="fr-FR" w:bidi="he-IL"/>
        </w:rPr>
        <w:t> </w:t>
      </w:r>
    </w:p>
    <w:p w:rsidR="008D0F3F" w:rsidRPr="008D0F3F" w:rsidRDefault="008D0F3F" w:rsidP="008D0F3F">
      <w:pPr>
        <w:spacing w:after="0" w:line="240" w:lineRule="auto"/>
        <w:jc w:val="both"/>
        <w:rPr>
          <w:rFonts w:asciiTheme="minorBidi" w:eastAsia="Times New Roman" w:hAnsiTheme="minorBidi" w:cstheme="minorBidi"/>
          <w:sz w:val="22"/>
          <w:szCs w:val="22"/>
          <w:lang w:eastAsia="fr-FR" w:bidi="he-IL"/>
        </w:rPr>
      </w:pPr>
      <w:r w:rsidRPr="008D0F3F">
        <w:rPr>
          <w:rFonts w:asciiTheme="minorBidi" w:eastAsia="Times New Roman" w:hAnsiTheme="minorBidi" w:cstheme="minorBidi"/>
          <w:b/>
          <w:bCs/>
          <w:color w:val="9900FF"/>
          <w:sz w:val="22"/>
          <w:szCs w:val="22"/>
          <w:lang w:eastAsia="fr-FR" w:bidi="he-IL"/>
        </w:rPr>
        <w:t>Thème 4 - Les enjeux moraux et civiques de la société de l’information</w:t>
      </w:r>
      <w:r w:rsidRPr="008D0F3F">
        <w:rPr>
          <w:rFonts w:asciiTheme="minorBidi" w:eastAsia="Times New Roman" w:hAnsiTheme="minorBidi" w:cstheme="minorBidi"/>
          <w:sz w:val="22"/>
          <w:szCs w:val="22"/>
          <w:lang w:eastAsia="fr-FR" w:bidi="he-IL"/>
        </w:rPr>
        <w:t xml:space="preserve"> </w:t>
      </w:r>
    </w:p>
    <w:p w:rsidR="008D0F3F" w:rsidRPr="008D0F3F" w:rsidRDefault="008D0F3F" w:rsidP="008D0F3F">
      <w:pPr>
        <w:spacing w:after="0" w:line="240" w:lineRule="auto"/>
        <w:jc w:val="both"/>
        <w:rPr>
          <w:rFonts w:asciiTheme="minorBidi" w:eastAsia="Times New Roman" w:hAnsiTheme="minorBidi" w:cstheme="minorBidi"/>
          <w:sz w:val="22"/>
          <w:szCs w:val="22"/>
          <w:lang w:eastAsia="fr-FR" w:bidi="he-IL"/>
        </w:rPr>
      </w:pPr>
      <w:r w:rsidRPr="008D0F3F">
        <w:rPr>
          <w:rFonts w:asciiTheme="minorBidi" w:eastAsia="Times New Roman" w:hAnsiTheme="minorBidi" w:cstheme="minorBidi"/>
          <w:sz w:val="22"/>
          <w:szCs w:val="22"/>
          <w:lang w:eastAsia="fr-FR" w:bidi="he-IL"/>
        </w:rPr>
        <w:t xml:space="preserve">- La notion d’identité numérique </w:t>
      </w:r>
    </w:p>
    <w:p w:rsidR="008D0F3F" w:rsidRPr="008D0F3F" w:rsidRDefault="008D0F3F" w:rsidP="008D0F3F">
      <w:pPr>
        <w:spacing w:after="0" w:line="240" w:lineRule="auto"/>
        <w:jc w:val="both"/>
        <w:rPr>
          <w:rFonts w:asciiTheme="minorBidi" w:eastAsia="Times New Roman" w:hAnsiTheme="minorBidi" w:cstheme="minorBidi"/>
          <w:sz w:val="22"/>
          <w:szCs w:val="22"/>
          <w:lang w:eastAsia="fr-FR" w:bidi="he-IL"/>
        </w:rPr>
      </w:pPr>
      <w:r w:rsidRPr="008D0F3F">
        <w:rPr>
          <w:rFonts w:asciiTheme="minorBidi" w:eastAsia="Times New Roman" w:hAnsiTheme="minorBidi" w:cstheme="minorBidi"/>
          <w:sz w:val="22"/>
          <w:szCs w:val="22"/>
          <w:lang w:eastAsia="fr-FR" w:bidi="he-IL"/>
        </w:rPr>
        <w:t xml:space="preserve">- Questions éthiques majeures posées par l'usage individuel et collectif du numérique </w:t>
      </w:r>
    </w:p>
    <w:p w:rsidR="008D0F3F" w:rsidRPr="008D0F3F" w:rsidRDefault="008D0F3F" w:rsidP="003D5171">
      <w:pPr>
        <w:spacing w:after="0" w:line="240" w:lineRule="auto"/>
        <w:rPr>
          <w:rFonts w:asciiTheme="minorBidi" w:eastAsia="Times New Roman" w:hAnsiTheme="minorBidi" w:cstheme="minorBidi"/>
          <w:sz w:val="22"/>
          <w:szCs w:val="22"/>
          <w:lang w:eastAsia="fr-FR" w:bidi="he-IL"/>
        </w:rPr>
      </w:pPr>
      <w:r w:rsidRPr="008D0F3F">
        <w:rPr>
          <w:rFonts w:asciiTheme="minorBidi" w:eastAsia="Times New Roman" w:hAnsiTheme="minorBidi" w:cstheme="minorBidi"/>
          <w:sz w:val="22"/>
          <w:szCs w:val="22"/>
          <w:lang w:eastAsia="fr-FR" w:bidi="he-IL"/>
        </w:rPr>
        <w:t>- Spécificité et rôle des différents médias et éléments de compréhension critique</w:t>
      </w:r>
    </w:p>
    <w:p w:rsidR="008D0F3F" w:rsidRPr="008D0F3F" w:rsidRDefault="008D0F3F" w:rsidP="003D5171">
      <w:pPr>
        <w:spacing w:after="0" w:line="240" w:lineRule="auto"/>
        <w:rPr>
          <w:rFonts w:asciiTheme="minorBidi" w:eastAsia="Times New Roman" w:hAnsiTheme="minorBidi" w:cstheme="minorBidi"/>
          <w:sz w:val="22"/>
          <w:szCs w:val="22"/>
          <w:lang w:eastAsia="fr-FR" w:bidi="he-IL"/>
        </w:rPr>
      </w:pPr>
      <w:r w:rsidRPr="008D0F3F">
        <w:rPr>
          <w:rFonts w:asciiTheme="minorBidi" w:eastAsia="Times New Roman" w:hAnsiTheme="minorBidi" w:cstheme="minorBidi"/>
          <w:sz w:val="22"/>
          <w:szCs w:val="22"/>
          <w:lang w:eastAsia="fr-FR" w:bidi="he-IL"/>
        </w:rPr>
        <w:t> </w:t>
      </w:r>
    </w:p>
    <w:p w:rsidR="008D0F3F" w:rsidRPr="003D5171" w:rsidRDefault="008D0F3F" w:rsidP="003D5171">
      <w:pPr>
        <w:pStyle w:val="NormalWeb"/>
        <w:spacing w:before="0" w:beforeAutospacing="0" w:after="0" w:afterAutospacing="0"/>
        <w:jc w:val="both"/>
        <w:rPr>
          <w:rFonts w:asciiTheme="minorBidi" w:hAnsiTheme="minorBidi" w:cstheme="minorBidi"/>
          <w:b/>
          <w:bCs/>
          <w:color w:val="7030A0"/>
          <w:sz w:val="22"/>
          <w:szCs w:val="22"/>
        </w:rPr>
      </w:pPr>
    </w:p>
    <w:p w:rsidR="003D5171" w:rsidRDefault="003D5171" w:rsidP="003D5171">
      <w:pPr>
        <w:pStyle w:val="NormalWeb"/>
        <w:spacing w:before="0" w:beforeAutospacing="0" w:after="0" w:afterAutospacing="0"/>
        <w:rPr>
          <w:rStyle w:val="lev"/>
          <w:rFonts w:asciiTheme="minorBidi" w:hAnsiTheme="minorBidi" w:cstheme="minorBidi"/>
          <w:color w:val="9900FF"/>
          <w:sz w:val="22"/>
          <w:szCs w:val="22"/>
        </w:rPr>
      </w:pPr>
      <w:r>
        <w:rPr>
          <w:rStyle w:val="lev"/>
          <w:rFonts w:asciiTheme="minorBidi" w:hAnsiTheme="minorBidi" w:cstheme="minorBidi"/>
          <w:color w:val="9900FF"/>
          <w:sz w:val="22"/>
          <w:szCs w:val="22"/>
        </w:rPr>
        <w:t>SECONDE</w:t>
      </w:r>
    </w:p>
    <w:p w:rsidR="003D5171" w:rsidRDefault="003D5171" w:rsidP="003D5171">
      <w:pPr>
        <w:pStyle w:val="NormalWeb"/>
        <w:spacing w:before="0" w:beforeAutospacing="0" w:after="0" w:afterAutospacing="0"/>
        <w:rPr>
          <w:rStyle w:val="lev"/>
          <w:rFonts w:asciiTheme="minorBidi" w:hAnsiTheme="minorBidi" w:cstheme="minorBidi"/>
          <w:color w:val="9900FF"/>
          <w:sz w:val="22"/>
          <w:szCs w:val="22"/>
        </w:rPr>
      </w:pPr>
    </w:p>
    <w:p w:rsidR="003D5171" w:rsidRPr="003D5171" w:rsidRDefault="003D5171" w:rsidP="003D5171">
      <w:pPr>
        <w:pStyle w:val="NormalWeb"/>
        <w:spacing w:before="0" w:beforeAutospacing="0" w:after="0" w:afterAutospacing="0"/>
        <w:jc w:val="center"/>
        <w:rPr>
          <w:rFonts w:asciiTheme="minorBidi" w:hAnsiTheme="minorBidi" w:cstheme="minorBidi"/>
          <w:sz w:val="22"/>
          <w:szCs w:val="22"/>
        </w:rPr>
      </w:pPr>
      <w:r w:rsidRPr="003D5171">
        <w:rPr>
          <w:rStyle w:val="lev"/>
          <w:rFonts w:asciiTheme="minorBidi" w:hAnsiTheme="minorBidi" w:cstheme="minorBidi"/>
          <w:color w:val="9900FF"/>
          <w:sz w:val="22"/>
          <w:szCs w:val="22"/>
        </w:rPr>
        <w:t>Les enjeux moraux et civiques de l’appartenance à un État de droit garant des libertés individuelles et collectives et de l’égalité entre tous les citoyens</w:t>
      </w:r>
    </w:p>
    <w:p w:rsidR="003D5171" w:rsidRPr="003D5171" w:rsidRDefault="003D5171" w:rsidP="003D5171">
      <w:pPr>
        <w:pStyle w:val="NormalWeb"/>
        <w:spacing w:before="0" w:beforeAutospacing="0" w:after="0" w:afterAutospacing="0"/>
        <w:jc w:val="center"/>
        <w:rPr>
          <w:rFonts w:asciiTheme="minorBidi" w:hAnsiTheme="minorBidi" w:cstheme="minorBidi"/>
          <w:sz w:val="22"/>
          <w:szCs w:val="22"/>
        </w:rPr>
      </w:pPr>
      <w:r w:rsidRPr="003D5171">
        <w:rPr>
          <w:rFonts w:cstheme="minorBidi"/>
          <w:sz w:val="22"/>
          <w:szCs w:val="22"/>
        </w:rPr>
        <w:t>﻿</w:t>
      </w:r>
      <w:r w:rsidRPr="003D5171">
        <w:rPr>
          <w:rFonts w:asciiTheme="minorBidi" w:hAnsiTheme="minorBidi" w:cstheme="minorBidi"/>
          <w:sz w:val="22"/>
          <w:szCs w:val="22"/>
        </w:rPr>
        <w:t xml:space="preserve"> </w:t>
      </w:r>
    </w:p>
    <w:p w:rsidR="003D5171" w:rsidRPr="003D5171" w:rsidRDefault="003D5171" w:rsidP="003D5171">
      <w:pPr>
        <w:pStyle w:val="NormalWeb"/>
        <w:spacing w:before="0" w:beforeAutospacing="0" w:after="0" w:afterAutospacing="0"/>
        <w:rPr>
          <w:rFonts w:asciiTheme="minorBidi" w:hAnsiTheme="minorBidi" w:cstheme="minorBidi"/>
          <w:sz w:val="22"/>
          <w:szCs w:val="22"/>
        </w:rPr>
      </w:pPr>
      <w:r w:rsidRPr="003D5171">
        <w:rPr>
          <w:rStyle w:val="lev"/>
          <w:rFonts w:asciiTheme="minorBidi" w:hAnsiTheme="minorBidi" w:cstheme="minorBidi"/>
          <w:color w:val="9900FF"/>
          <w:sz w:val="22"/>
          <w:szCs w:val="22"/>
        </w:rPr>
        <w:t>Thème 1 : La personne et l’État de droit</w:t>
      </w:r>
      <w:r w:rsidRPr="003D5171">
        <w:rPr>
          <w:rFonts w:asciiTheme="minorBidi" w:hAnsiTheme="minorBidi" w:cstheme="minorBidi"/>
          <w:sz w:val="22"/>
          <w:szCs w:val="22"/>
        </w:rPr>
        <w:t xml:space="preserve"> </w:t>
      </w:r>
    </w:p>
    <w:p w:rsidR="003D5171" w:rsidRPr="003D5171" w:rsidRDefault="003D5171" w:rsidP="003D5171">
      <w:pPr>
        <w:pStyle w:val="NormalWeb"/>
        <w:spacing w:before="0" w:beforeAutospacing="0" w:after="0" w:afterAutospacing="0"/>
        <w:rPr>
          <w:rFonts w:asciiTheme="minorBidi" w:hAnsiTheme="minorBidi" w:cstheme="minorBidi"/>
          <w:sz w:val="22"/>
          <w:szCs w:val="22"/>
        </w:rPr>
      </w:pPr>
      <w:r w:rsidRPr="003D5171">
        <w:rPr>
          <w:rFonts w:asciiTheme="minorBidi" w:hAnsiTheme="minorBidi" w:cstheme="minorBidi"/>
          <w:color w:val="000000"/>
          <w:sz w:val="22"/>
          <w:szCs w:val="22"/>
        </w:rPr>
        <w:t>- L’État de droit et les libertés individuelles et collectives</w:t>
      </w:r>
      <w:r w:rsidRPr="003D5171">
        <w:rPr>
          <w:rFonts w:asciiTheme="minorBidi" w:hAnsiTheme="minorBidi" w:cstheme="minorBidi"/>
          <w:sz w:val="22"/>
          <w:szCs w:val="22"/>
        </w:rPr>
        <w:t xml:space="preserve"> </w:t>
      </w:r>
    </w:p>
    <w:p w:rsidR="003D5171" w:rsidRPr="003D5171" w:rsidRDefault="003D5171" w:rsidP="003D5171">
      <w:pPr>
        <w:pStyle w:val="NormalWeb"/>
        <w:spacing w:before="0" w:beforeAutospacing="0" w:after="0" w:afterAutospacing="0"/>
        <w:rPr>
          <w:rFonts w:asciiTheme="minorBidi" w:hAnsiTheme="minorBidi" w:cstheme="minorBidi"/>
          <w:sz w:val="22"/>
          <w:szCs w:val="22"/>
        </w:rPr>
      </w:pPr>
      <w:r w:rsidRPr="003D5171">
        <w:rPr>
          <w:rFonts w:asciiTheme="minorBidi" w:hAnsiTheme="minorBidi" w:cstheme="minorBidi"/>
          <w:color w:val="000000"/>
          <w:sz w:val="22"/>
          <w:szCs w:val="22"/>
        </w:rPr>
        <w:t>- La séparation des pouvoirs</w:t>
      </w:r>
      <w:r w:rsidRPr="003D5171">
        <w:rPr>
          <w:rFonts w:asciiTheme="minorBidi" w:hAnsiTheme="minorBidi" w:cstheme="minorBidi"/>
          <w:sz w:val="22"/>
          <w:szCs w:val="22"/>
        </w:rPr>
        <w:t xml:space="preserve"> </w:t>
      </w:r>
    </w:p>
    <w:p w:rsidR="003D5171" w:rsidRPr="003D5171" w:rsidRDefault="003D5171" w:rsidP="003D5171">
      <w:pPr>
        <w:pStyle w:val="NormalWeb"/>
        <w:spacing w:before="0" w:beforeAutospacing="0" w:after="0" w:afterAutospacing="0"/>
        <w:rPr>
          <w:rFonts w:asciiTheme="minorBidi" w:hAnsiTheme="minorBidi" w:cstheme="minorBidi"/>
          <w:sz w:val="22"/>
          <w:szCs w:val="22"/>
        </w:rPr>
      </w:pPr>
      <w:r w:rsidRPr="003D5171">
        <w:rPr>
          <w:rFonts w:asciiTheme="minorBidi" w:hAnsiTheme="minorBidi" w:cstheme="minorBidi"/>
          <w:color w:val="000000"/>
          <w:sz w:val="22"/>
          <w:szCs w:val="22"/>
        </w:rPr>
        <w:t>- Le fonctionnement de la justice</w:t>
      </w:r>
      <w:r w:rsidRPr="003D5171">
        <w:rPr>
          <w:rFonts w:asciiTheme="minorBidi" w:hAnsiTheme="minorBidi" w:cstheme="minorBidi"/>
          <w:sz w:val="22"/>
          <w:szCs w:val="22"/>
        </w:rPr>
        <w:t xml:space="preserve"> </w:t>
      </w:r>
    </w:p>
    <w:p w:rsidR="003D5171" w:rsidRPr="003D5171" w:rsidRDefault="003D5171" w:rsidP="003D5171">
      <w:pPr>
        <w:pStyle w:val="NormalWeb"/>
        <w:spacing w:before="0" w:beforeAutospacing="0" w:after="0" w:afterAutospacing="0"/>
        <w:rPr>
          <w:rFonts w:asciiTheme="minorBidi" w:hAnsiTheme="minorBidi" w:cstheme="minorBidi"/>
          <w:sz w:val="22"/>
          <w:szCs w:val="22"/>
        </w:rPr>
      </w:pPr>
      <w:r w:rsidRPr="003D5171">
        <w:rPr>
          <w:rFonts w:asciiTheme="minorBidi" w:hAnsiTheme="minorBidi" w:cstheme="minorBidi"/>
          <w:color w:val="000000"/>
          <w:sz w:val="22"/>
          <w:szCs w:val="22"/>
        </w:rPr>
        <w:t>- Les droits et les obligations des lycéens et de la communauté éducative</w:t>
      </w:r>
      <w:r w:rsidRPr="003D5171">
        <w:rPr>
          <w:rFonts w:asciiTheme="minorBidi" w:hAnsiTheme="minorBidi" w:cstheme="minorBidi"/>
          <w:sz w:val="22"/>
          <w:szCs w:val="22"/>
        </w:rPr>
        <w:t xml:space="preserve"> </w:t>
      </w:r>
    </w:p>
    <w:p w:rsidR="003D5171" w:rsidRPr="003D5171" w:rsidRDefault="003D5171" w:rsidP="003D5171">
      <w:pPr>
        <w:pStyle w:val="NormalWeb"/>
        <w:spacing w:before="0" w:beforeAutospacing="0" w:after="0" w:afterAutospacing="0"/>
        <w:rPr>
          <w:rFonts w:asciiTheme="minorBidi" w:hAnsiTheme="minorBidi" w:cstheme="minorBidi"/>
          <w:sz w:val="22"/>
          <w:szCs w:val="22"/>
        </w:rPr>
      </w:pPr>
      <w:r w:rsidRPr="003D5171">
        <w:rPr>
          <w:rFonts w:asciiTheme="minorBidi" w:hAnsiTheme="minorBidi" w:cstheme="minorBidi"/>
          <w:color w:val="000000"/>
          <w:sz w:val="22"/>
          <w:szCs w:val="22"/>
        </w:rPr>
        <w:t>- Les principes et les différentes formes de solidarité / la responsabilité individuelle</w:t>
      </w:r>
      <w:r w:rsidRPr="003D5171">
        <w:rPr>
          <w:rFonts w:asciiTheme="minorBidi" w:hAnsiTheme="minorBidi" w:cstheme="minorBidi"/>
          <w:sz w:val="22"/>
          <w:szCs w:val="22"/>
        </w:rPr>
        <w:t xml:space="preserve"> </w:t>
      </w:r>
    </w:p>
    <w:p w:rsidR="003D5171" w:rsidRPr="003D5171" w:rsidRDefault="003D5171" w:rsidP="003D5171">
      <w:pPr>
        <w:pStyle w:val="NormalWeb"/>
        <w:spacing w:before="0" w:beforeAutospacing="0" w:after="0" w:afterAutospacing="0"/>
        <w:rPr>
          <w:rFonts w:asciiTheme="minorBidi" w:hAnsiTheme="minorBidi" w:cstheme="minorBidi"/>
          <w:sz w:val="22"/>
          <w:szCs w:val="22"/>
        </w:rPr>
      </w:pPr>
      <w:r w:rsidRPr="003D5171">
        <w:rPr>
          <w:rFonts w:asciiTheme="minorBidi" w:hAnsiTheme="minorBidi" w:cstheme="minorBidi"/>
          <w:sz w:val="22"/>
          <w:szCs w:val="22"/>
        </w:rPr>
        <w:t> </w:t>
      </w:r>
    </w:p>
    <w:p w:rsidR="003D5171" w:rsidRPr="003D5171" w:rsidRDefault="003D5171" w:rsidP="003D5171">
      <w:pPr>
        <w:pStyle w:val="NormalWeb"/>
        <w:spacing w:before="0" w:beforeAutospacing="0" w:after="0" w:afterAutospacing="0"/>
        <w:rPr>
          <w:rFonts w:asciiTheme="minorBidi" w:hAnsiTheme="minorBidi" w:cstheme="minorBidi"/>
          <w:sz w:val="22"/>
          <w:szCs w:val="22"/>
        </w:rPr>
      </w:pPr>
      <w:r w:rsidRPr="003D5171">
        <w:rPr>
          <w:rStyle w:val="lev"/>
          <w:rFonts w:asciiTheme="minorBidi" w:hAnsiTheme="minorBidi" w:cstheme="minorBidi"/>
          <w:color w:val="9900FF"/>
          <w:sz w:val="22"/>
          <w:szCs w:val="22"/>
        </w:rPr>
        <w:t>Thème 2 : Égalité et discrimination</w:t>
      </w:r>
      <w:r w:rsidRPr="003D5171">
        <w:rPr>
          <w:rFonts w:asciiTheme="minorBidi" w:hAnsiTheme="minorBidi" w:cstheme="minorBidi"/>
          <w:sz w:val="22"/>
          <w:szCs w:val="22"/>
        </w:rPr>
        <w:t xml:space="preserve"> </w:t>
      </w:r>
    </w:p>
    <w:p w:rsidR="003D5171" w:rsidRPr="003D5171" w:rsidRDefault="003D5171" w:rsidP="003D5171">
      <w:pPr>
        <w:pStyle w:val="NormalWeb"/>
        <w:spacing w:before="0" w:beforeAutospacing="0" w:after="0" w:afterAutospacing="0"/>
        <w:rPr>
          <w:rFonts w:asciiTheme="minorBidi" w:hAnsiTheme="minorBidi" w:cstheme="minorBidi"/>
          <w:sz w:val="22"/>
          <w:szCs w:val="22"/>
        </w:rPr>
      </w:pPr>
      <w:r w:rsidRPr="003D5171">
        <w:rPr>
          <w:rFonts w:asciiTheme="minorBidi" w:hAnsiTheme="minorBidi" w:cstheme="minorBidi"/>
          <w:sz w:val="22"/>
          <w:szCs w:val="22"/>
        </w:rPr>
        <w:t xml:space="preserve">- La notion d’égalité avec ses acceptions principales </w:t>
      </w:r>
    </w:p>
    <w:p w:rsidR="003D5171" w:rsidRPr="003D5171" w:rsidRDefault="003D5171" w:rsidP="003D5171">
      <w:pPr>
        <w:pStyle w:val="NormalWeb"/>
        <w:spacing w:before="0" w:beforeAutospacing="0" w:after="0" w:afterAutospacing="0"/>
        <w:rPr>
          <w:rFonts w:asciiTheme="minorBidi" w:hAnsiTheme="minorBidi" w:cstheme="minorBidi"/>
          <w:sz w:val="22"/>
          <w:szCs w:val="22"/>
        </w:rPr>
      </w:pPr>
      <w:r w:rsidRPr="003D5171">
        <w:rPr>
          <w:rFonts w:asciiTheme="minorBidi" w:hAnsiTheme="minorBidi" w:cstheme="minorBidi"/>
          <w:sz w:val="22"/>
          <w:szCs w:val="22"/>
        </w:rPr>
        <w:t xml:space="preserve">- Les inégalités et les discriminations de la vie quotidienne </w:t>
      </w:r>
    </w:p>
    <w:p w:rsidR="003D5171" w:rsidRPr="003D5171" w:rsidRDefault="003D5171" w:rsidP="003D5171">
      <w:pPr>
        <w:pStyle w:val="NormalWeb"/>
        <w:spacing w:before="0" w:beforeAutospacing="0" w:after="0" w:afterAutospacing="0"/>
        <w:rPr>
          <w:rFonts w:asciiTheme="minorBidi" w:hAnsiTheme="minorBidi" w:cstheme="minorBidi"/>
          <w:sz w:val="22"/>
          <w:szCs w:val="22"/>
        </w:rPr>
      </w:pPr>
      <w:r w:rsidRPr="003D5171">
        <w:rPr>
          <w:rFonts w:asciiTheme="minorBidi" w:hAnsiTheme="minorBidi" w:cstheme="minorBidi"/>
          <w:sz w:val="22"/>
          <w:szCs w:val="22"/>
        </w:rPr>
        <w:t xml:space="preserve">- Les textes juridiques fondamentaux de lutte contre les discriminations </w:t>
      </w:r>
    </w:p>
    <w:p w:rsidR="00733563" w:rsidRDefault="00733563" w:rsidP="00733563">
      <w:pPr>
        <w:pStyle w:val="NormalWeb"/>
        <w:spacing w:before="0" w:beforeAutospacing="0" w:after="0" w:afterAutospacing="0"/>
        <w:rPr>
          <w:rStyle w:val="lev"/>
          <w:rFonts w:asciiTheme="minorBidi" w:hAnsiTheme="minorBidi" w:cstheme="minorBidi"/>
          <w:color w:val="9900FF"/>
          <w:sz w:val="22"/>
          <w:szCs w:val="22"/>
        </w:rPr>
      </w:pPr>
      <w:r>
        <w:rPr>
          <w:rStyle w:val="lev"/>
          <w:rFonts w:asciiTheme="minorBidi" w:hAnsiTheme="minorBidi" w:cstheme="minorBidi"/>
          <w:color w:val="9900FF"/>
          <w:sz w:val="22"/>
          <w:szCs w:val="22"/>
        </w:rPr>
        <w:lastRenderedPageBreak/>
        <w:t>PREMIERE</w:t>
      </w:r>
    </w:p>
    <w:p w:rsidR="00733563" w:rsidRDefault="00733563" w:rsidP="00733563">
      <w:pPr>
        <w:pStyle w:val="NormalWeb"/>
        <w:spacing w:before="0" w:beforeAutospacing="0" w:after="0" w:afterAutospacing="0"/>
        <w:jc w:val="center"/>
        <w:rPr>
          <w:rStyle w:val="lev"/>
          <w:rFonts w:asciiTheme="minorBidi" w:hAnsiTheme="minorBidi" w:cstheme="minorBidi"/>
          <w:color w:val="9900FF"/>
          <w:sz w:val="22"/>
          <w:szCs w:val="22"/>
        </w:rPr>
      </w:pPr>
    </w:p>
    <w:p w:rsidR="00733563" w:rsidRPr="00733563" w:rsidRDefault="00733563" w:rsidP="00733563">
      <w:pPr>
        <w:pStyle w:val="NormalWeb"/>
        <w:spacing w:before="0" w:beforeAutospacing="0" w:after="0" w:afterAutospacing="0"/>
        <w:jc w:val="center"/>
        <w:rPr>
          <w:rFonts w:asciiTheme="minorBidi" w:hAnsiTheme="minorBidi" w:cstheme="minorBidi"/>
          <w:sz w:val="22"/>
          <w:szCs w:val="22"/>
        </w:rPr>
      </w:pPr>
      <w:r w:rsidRPr="00733563">
        <w:rPr>
          <w:rStyle w:val="lev"/>
          <w:rFonts w:asciiTheme="minorBidi" w:hAnsiTheme="minorBidi" w:cstheme="minorBidi"/>
          <w:color w:val="9900FF"/>
          <w:sz w:val="22"/>
          <w:szCs w:val="22"/>
        </w:rPr>
        <w:t>Les enjeux moraux et civiques de l’appartenance à une société démocratique</w:t>
      </w:r>
    </w:p>
    <w:p w:rsidR="00733563" w:rsidRPr="00733563" w:rsidRDefault="00733563" w:rsidP="00733563">
      <w:pPr>
        <w:pStyle w:val="NormalWeb"/>
        <w:spacing w:before="0" w:beforeAutospacing="0" w:after="0" w:afterAutospacing="0"/>
        <w:jc w:val="center"/>
        <w:rPr>
          <w:rFonts w:asciiTheme="minorBidi" w:hAnsiTheme="minorBidi" w:cstheme="minorBidi"/>
          <w:sz w:val="22"/>
          <w:szCs w:val="22"/>
        </w:rPr>
      </w:pPr>
      <w:r w:rsidRPr="00733563">
        <w:rPr>
          <w:rFonts w:asciiTheme="minorBidi" w:hAnsiTheme="minorBidi" w:cstheme="minorBidi"/>
          <w:sz w:val="22"/>
          <w:szCs w:val="22"/>
        </w:rPr>
        <w:t> </w:t>
      </w:r>
    </w:p>
    <w:p w:rsidR="00733563" w:rsidRPr="00733563" w:rsidRDefault="00733563" w:rsidP="00733563">
      <w:pPr>
        <w:pStyle w:val="NormalWeb"/>
        <w:spacing w:before="0" w:beforeAutospacing="0" w:after="0" w:afterAutospacing="0"/>
        <w:rPr>
          <w:rFonts w:asciiTheme="minorBidi" w:hAnsiTheme="minorBidi" w:cstheme="minorBidi"/>
          <w:sz w:val="22"/>
          <w:szCs w:val="22"/>
        </w:rPr>
      </w:pPr>
      <w:r w:rsidRPr="00733563">
        <w:rPr>
          <w:rStyle w:val="lev"/>
          <w:rFonts w:asciiTheme="minorBidi" w:hAnsiTheme="minorBidi" w:cstheme="minorBidi"/>
          <w:color w:val="9900FF"/>
          <w:sz w:val="22"/>
          <w:szCs w:val="22"/>
        </w:rPr>
        <w:t>Thème 1 - Exercer sa citoyenneté dans la République française et l’Union européenne</w:t>
      </w:r>
      <w:r w:rsidRPr="00733563">
        <w:rPr>
          <w:rFonts w:asciiTheme="minorBidi" w:hAnsiTheme="minorBidi" w:cstheme="minorBidi"/>
          <w:b/>
          <w:bCs/>
          <w:color w:val="800080"/>
          <w:sz w:val="22"/>
          <w:szCs w:val="22"/>
        </w:rPr>
        <w:br/>
      </w:r>
    </w:p>
    <w:p w:rsidR="00733563" w:rsidRPr="00733563" w:rsidRDefault="00733563" w:rsidP="00733563">
      <w:pPr>
        <w:pStyle w:val="NormalWeb"/>
        <w:spacing w:before="0" w:beforeAutospacing="0" w:after="0" w:afterAutospacing="0"/>
        <w:jc w:val="both"/>
        <w:rPr>
          <w:rFonts w:asciiTheme="minorBidi" w:hAnsiTheme="minorBidi" w:cstheme="minorBidi"/>
          <w:sz w:val="22"/>
          <w:szCs w:val="22"/>
        </w:rPr>
      </w:pPr>
      <w:r w:rsidRPr="00733563">
        <w:rPr>
          <w:rFonts w:asciiTheme="minorBidi" w:hAnsiTheme="minorBidi" w:cstheme="minorBidi"/>
          <w:sz w:val="22"/>
          <w:szCs w:val="22"/>
        </w:rPr>
        <w:t xml:space="preserve">- L’idée de citoyenneté européenne </w:t>
      </w:r>
    </w:p>
    <w:p w:rsidR="00733563" w:rsidRPr="00733563" w:rsidRDefault="00733563" w:rsidP="00733563">
      <w:pPr>
        <w:pStyle w:val="NormalWeb"/>
        <w:spacing w:before="0" w:beforeAutospacing="0" w:after="0" w:afterAutospacing="0"/>
        <w:jc w:val="both"/>
        <w:rPr>
          <w:rFonts w:asciiTheme="minorBidi" w:hAnsiTheme="minorBidi" w:cstheme="minorBidi"/>
          <w:sz w:val="22"/>
          <w:szCs w:val="22"/>
        </w:rPr>
      </w:pPr>
      <w:r w:rsidRPr="00733563">
        <w:rPr>
          <w:rFonts w:asciiTheme="minorBidi" w:hAnsiTheme="minorBidi" w:cstheme="minorBidi"/>
          <w:sz w:val="22"/>
          <w:szCs w:val="22"/>
        </w:rPr>
        <w:t xml:space="preserve">- Voter : citoyenneté et nationalité </w:t>
      </w:r>
    </w:p>
    <w:p w:rsidR="00733563" w:rsidRPr="00733563" w:rsidRDefault="00733563" w:rsidP="00733563">
      <w:pPr>
        <w:pStyle w:val="NormalWeb"/>
        <w:spacing w:before="0" w:beforeAutospacing="0" w:after="0" w:afterAutospacing="0"/>
        <w:jc w:val="both"/>
        <w:rPr>
          <w:rFonts w:asciiTheme="minorBidi" w:hAnsiTheme="minorBidi" w:cstheme="minorBidi"/>
          <w:sz w:val="22"/>
          <w:szCs w:val="22"/>
        </w:rPr>
      </w:pPr>
      <w:r w:rsidRPr="00733563">
        <w:rPr>
          <w:rFonts w:asciiTheme="minorBidi" w:hAnsiTheme="minorBidi" w:cstheme="minorBidi"/>
          <w:sz w:val="22"/>
          <w:szCs w:val="22"/>
        </w:rPr>
        <w:t xml:space="preserve">- Payer l’impôt : justifications de l’impôt </w:t>
      </w:r>
    </w:p>
    <w:p w:rsidR="00733563" w:rsidRPr="00733563" w:rsidRDefault="00733563" w:rsidP="00733563">
      <w:pPr>
        <w:pStyle w:val="NormalWeb"/>
        <w:spacing w:before="0" w:beforeAutospacing="0" w:after="0" w:afterAutospacing="0"/>
        <w:jc w:val="both"/>
        <w:rPr>
          <w:rFonts w:asciiTheme="minorBidi" w:hAnsiTheme="minorBidi" w:cstheme="minorBidi"/>
          <w:sz w:val="22"/>
          <w:szCs w:val="22"/>
        </w:rPr>
      </w:pPr>
      <w:r w:rsidRPr="00733563">
        <w:rPr>
          <w:rFonts w:asciiTheme="minorBidi" w:hAnsiTheme="minorBidi" w:cstheme="minorBidi"/>
          <w:sz w:val="22"/>
          <w:szCs w:val="22"/>
        </w:rPr>
        <w:t xml:space="preserve">- S’engager : la notion de militantisme ; les grandes formes d’engagement </w:t>
      </w:r>
    </w:p>
    <w:p w:rsidR="00733563" w:rsidRPr="00733563" w:rsidRDefault="00733563" w:rsidP="00733563">
      <w:pPr>
        <w:pStyle w:val="NormalWeb"/>
        <w:spacing w:before="0" w:beforeAutospacing="0" w:after="0" w:afterAutospacing="0"/>
        <w:jc w:val="both"/>
        <w:rPr>
          <w:rFonts w:asciiTheme="minorBidi" w:hAnsiTheme="minorBidi" w:cstheme="minorBidi"/>
          <w:sz w:val="22"/>
          <w:szCs w:val="22"/>
        </w:rPr>
      </w:pPr>
      <w:r w:rsidRPr="00733563">
        <w:rPr>
          <w:rFonts w:asciiTheme="minorBidi" w:hAnsiTheme="minorBidi" w:cstheme="minorBidi"/>
          <w:sz w:val="22"/>
          <w:szCs w:val="22"/>
        </w:rPr>
        <w:t xml:space="preserve">- Défendre : organisation et enjeux de la défense nationale </w:t>
      </w:r>
    </w:p>
    <w:p w:rsidR="00733563" w:rsidRPr="00733563" w:rsidRDefault="00733563" w:rsidP="00733563">
      <w:pPr>
        <w:pStyle w:val="NormalWeb"/>
        <w:spacing w:before="0" w:beforeAutospacing="0" w:after="0" w:afterAutospacing="0"/>
        <w:jc w:val="both"/>
        <w:rPr>
          <w:rFonts w:asciiTheme="minorBidi" w:hAnsiTheme="minorBidi" w:cstheme="minorBidi"/>
          <w:sz w:val="22"/>
          <w:szCs w:val="22"/>
        </w:rPr>
      </w:pPr>
      <w:r w:rsidRPr="00733563">
        <w:rPr>
          <w:rFonts w:asciiTheme="minorBidi" w:hAnsiTheme="minorBidi" w:cstheme="minorBidi"/>
          <w:sz w:val="22"/>
          <w:szCs w:val="22"/>
        </w:rPr>
        <w:t> </w:t>
      </w:r>
    </w:p>
    <w:p w:rsidR="00733563" w:rsidRPr="00733563" w:rsidRDefault="00733563" w:rsidP="00733563">
      <w:pPr>
        <w:pStyle w:val="NormalWeb"/>
        <w:spacing w:before="0" w:beforeAutospacing="0" w:after="0" w:afterAutospacing="0"/>
        <w:jc w:val="both"/>
        <w:rPr>
          <w:rFonts w:asciiTheme="minorBidi" w:hAnsiTheme="minorBidi" w:cstheme="minorBidi"/>
          <w:sz w:val="22"/>
          <w:szCs w:val="22"/>
        </w:rPr>
      </w:pPr>
      <w:r w:rsidRPr="00733563">
        <w:rPr>
          <w:rStyle w:val="lev"/>
          <w:rFonts w:asciiTheme="minorBidi" w:hAnsiTheme="minorBidi" w:cstheme="minorBidi"/>
          <w:color w:val="9900FF"/>
          <w:sz w:val="22"/>
          <w:szCs w:val="22"/>
        </w:rPr>
        <w:t>Thème 2 - Les enjeux moraux et civiques de la société de l’information</w:t>
      </w:r>
      <w:r w:rsidRPr="00733563">
        <w:rPr>
          <w:rFonts w:asciiTheme="minorBidi" w:hAnsiTheme="minorBidi" w:cstheme="minorBidi"/>
          <w:sz w:val="22"/>
          <w:szCs w:val="22"/>
        </w:rPr>
        <w:t xml:space="preserve"> </w:t>
      </w:r>
    </w:p>
    <w:p w:rsidR="00733563" w:rsidRPr="00733563" w:rsidRDefault="00733563" w:rsidP="00733563">
      <w:pPr>
        <w:pStyle w:val="NormalWeb"/>
        <w:spacing w:before="0" w:beforeAutospacing="0" w:after="0" w:afterAutospacing="0"/>
        <w:jc w:val="both"/>
        <w:rPr>
          <w:rFonts w:asciiTheme="minorBidi" w:hAnsiTheme="minorBidi" w:cstheme="minorBidi"/>
          <w:sz w:val="22"/>
          <w:szCs w:val="22"/>
        </w:rPr>
      </w:pPr>
      <w:r w:rsidRPr="00733563">
        <w:rPr>
          <w:rFonts w:asciiTheme="minorBidi" w:hAnsiTheme="minorBidi" w:cstheme="minorBidi"/>
          <w:sz w:val="22"/>
          <w:szCs w:val="22"/>
        </w:rPr>
        <w:t xml:space="preserve">- La notion d’identité numérique </w:t>
      </w:r>
    </w:p>
    <w:p w:rsidR="00733563" w:rsidRPr="00733563" w:rsidRDefault="00733563" w:rsidP="00733563">
      <w:pPr>
        <w:pStyle w:val="NormalWeb"/>
        <w:spacing w:before="0" w:beforeAutospacing="0" w:after="0" w:afterAutospacing="0"/>
        <w:jc w:val="both"/>
        <w:rPr>
          <w:rFonts w:asciiTheme="minorBidi" w:hAnsiTheme="minorBidi" w:cstheme="minorBidi"/>
          <w:sz w:val="22"/>
          <w:szCs w:val="22"/>
        </w:rPr>
      </w:pPr>
      <w:r w:rsidRPr="00733563">
        <w:rPr>
          <w:rFonts w:asciiTheme="minorBidi" w:hAnsiTheme="minorBidi" w:cstheme="minorBidi"/>
          <w:sz w:val="22"/>
          <w:szCs w:val="22"/>
        </w:rPr>
        <w:t xml:space="preserve">- Questions éthiques majeures posées par l'usage individuel et collectif du numérique </w:t>
      </w:r>
    </w:p>
    <w:p w:rsidR="00733563" w:rsidRPr="00733563" w:rsidRDefault="00733563" w:rsidP="00733563">
      <w:pPr>
        <w:pStyle w:val="NormalWeb"/>
        <w:spacing w:before="0" w:beforeAutospacing="0" w:after="0" w:afterAutospacing="0"/>
        <w:jc w:val="both"/>
        <w:rPr>
          <w:rFonts w:asciiTheme="minorBidi" w:hAnsiTheme="minorBidi" w:cstheme="minorBidi"/>
          <w:sz w:val="22"/>
          <w:szCs w:val="22"/>
        </w:rPr>
      </w:pPr>
      <w:r w:rsidRPr="00733563">
        <w:rPr>
          <w:rFonts w:asciiTheme="minorBidi" w:hAnsiTheme="minorBidi" w:cstheme="minorBidi"/>
          <w:sz w:val="22"/>
          <w:szCs w:val="22"/>
        </w:rPr>
        <w:t xml:space="preserve">- Spécificité et rôle des différents médias et éléments de compréhension critique </w:t>
      </w:r>
    </w:p>
    <w:p w:rsidR="00733563" w:rsidRDefault="00733563" w:rsidP="00733563">
      <w:pPr>
        <w:pStyle w:val="NormalWeb"/>
        <w:spacing w:before="0" w:beforeAutospacing="0" w:after="0" w:afterAutospacing="0"/>
        <w:jc w:val="both"/>
        <w:rPr>
          <w:rFonts w:asciiTheme="minorBidi" w:hAnsiTheme="minorBidi" w:cstheme="minorBidi"/>
          <w:sz w:val="22"/>
          <w:szCs w:val="22"/>
        </w:rPr>
      </w:pPr>
      <w:r w:rsidRPr="00733563">
        <w:rPr>
          <w:rFonts w:asciiTheme="minorBidi" w:hAnsiTheme="minorBidi" w:cstheme="minorBidi"/>
          <w:sz w:val="22"/>
          <w:szCs w:val="22"/>
        </w:rPr>
        <w:t> </w:t>
      </w:r>
    </w:p>
    <w:p w:rsidR="00654357" w:rsidRPr="00733563" w:rsidRDefault="00654357" w:rsidP="00733563">
      <w:pPr>
        <w:pStyle w:val="NormalWeb"/>
        <w:spacing w:before="0" w:beforeAutospacing="0" w:after="0" w:afterAutospacing="0"/>
        <w:jc w:val="both"/>
        <w:rPr>
          <w:rFonts w:asciiTheme="minorBidi" w:hAnsiTheme="minorBidi" w:cstheme="minorBidi"/>
          <w:sz w:val="22"/>
          <w:szCs w:val="22"/>
        </w:rPr>
      </w:pPr>
    </w:p>
    <w:p w:rsidR="003D5171" w:rsidRDefault="003D5171" w:rsidP="00733563">
      <w:pPr>
        <w:pStyle w:val="NormalWeb"/>
        <w:spacing w:before="0" w:beforeAutospacing="0" w:after="0" w:afterAutospacing="0"/>
        <w:jc w:val="both"/>
        <w:rPr>
          <w:rFonts w:asciiTheme="minorBidi" w:hAnsiTheme="minorBidi" w:cstheme="minorBidi"/>
          <w:b/>
          <w:bCs/>
          <w:color w:val="7030A0"/>
          <w:sz w:val="22"/>
          <w:szCs w:val="22"/>
        </w:rPr>
      </w:pPr>
    </w:p>
    <w:p w:rsidR="00654357" w:rsidRDefault="00654357" w:rsidP="00654357">
      <w:pPr>
        <w:pStyle w:val="NormalWeb"/>
        <w:spacing w:before="0" w:beforeAutospacing="0" w:after="0" w:afterAutospacing="0"/>
        <w:rPr>
          <w:rStyle w:val="lev"/>
          <w:rFonts w:asciiTheme="minorBidi" w:hAnsiTheme="minorBidi" w:cstheme="minorBidi"/>
          <w:color w:val="9900FF"/>
          <w:sz w:val="22"/>
          <w:szCs w:val="22"/>
        </w:rPr>
      </w:pPr>
      <w:r w:rsidRPr="00654357">
        <w:rPr>
          <w:rStyle w:val="lev"/>
          <w:rFonts w:asciiTheme="minorBidi" w:hAnsiTheme="minorBidi" w:cstheme="minorBidi"/>
          <w:color w:val="9900FF"/>
          <w:sz w:val="22"/>
          <w:szCs w:val="22"/>
        </w:rPr>
        <w:t xml:space="preserve">TERMINALE </w:t>
      </w:r>
    </w:p>
    <w:p w:rsidR="00654357" w:rsidRPr="00654357" w:rsidRDefault="00654357" w:rsidP="00654357">
      <w:pPr>
        <w:pStyle w:val="NormalWeb"/>
        <w:spacing w:before="0" w:beforeAutospacing="0" w:after="0" w:afterAutospacing="0"/>
        <w:rPr>
          <w:rFonts w:asciiTheme="minorBidi" w:hAnsiTheme="minorBidi" w:cstheme="minorBidi"/>
          <w:sz w:val="22"/>
          <w:szCs w:val="22"/>
        </w:rPr>
      </w:pPr>
    </w:p>
    <w:p w:rsidR="00654357" w:rsidRDefault="00654357" w:rsidP="00654357">
      <w:pPr>
        <w:pStyle w:val="NormalWeb"/>
        <w:spacing w:before="0" w:beforeAutospacing="0" w:after="0" w:afterAutospacing="0"/>
        <w:rPr>
          <w:rFonts w:asciiTheme="minorBidi" w:hAnsiTheme="minorBidi" w:cstheme="minorBidi"/>
          <w:sz w:val="22"/>
          <w:szCs w:val="22"/>
        </w:rPr>
      </w:pPr>
      <w:r w:rsidRPr="00654357">
        <w:rPr>
          <w:rStyle w:val="lev"/>
          <w:rFonts w:asciiTheme="minorBidi" w:hAnsiTheme="minorBidi" w:cstheme="minorBidi"/>
          <w:color w:val="9900FF"/>
          <w:sz w:val="22"/>
          <w:szCs w:val="22"/>
        </w:rPr>
        <w:t>I. La reconnaissance du pluralisme des croyances</w:t>
      </w:r>
      <w:r w:rsidRPr="00654357">
        <w:rPr>
          <w:rFonts w:asciiTheme="minorBidi" w:hAnsiTheme="minorBidi" w:cstheme="minorBidi"/>
          <w:sz w:val="22"/>
          <w:szCs w:val="22"/>
        </w:rPr>
        <w:t xml:space="preserve"> </w:t>
      </w:r>
    </w:p>
    <w:p w:rsidR="00654357" w:rsidRPr="00654357" w:rsidRDefault="00654357" w:rsidP="00654357">
      <w:pPr>
        <w:pStyle w:val="NormalWeb"/>
        <w:spacing w:before="0" w:beforeAutospacing="0" w:after="0" w:afterAutospacing="0"/>
        <w:rPr>
          <w:rFonts w:asciiTheme="minorBidi" w:hAnsiTheme="minorBidi" w:cstheme="minorBidi"/>
          <w:sz w:val="22"/>
          <w:szCs w:val="22"/>
        </w:rPr>
      </w:pPr>
    </w:p>
    <w:p w:rsidR="00654357" w:rsidRPr="00654357" w:rsidRDefault="00654357" w:rsidP="00654357">
      <w:pPr>
        <w:pStyle w:val="NormalWeb"/>
        <w:spacing w:before="0" w:beforeAutospacing="0" w:after="0" w:afterAutospacing="0"/>
        <w:jc w:val="both"/>
        <w:rPr>
          <w:rFonts w:asciiTheme="minorBidi" w:hAnsiTheme="minorBidi" w:cstheme="minorBidi"/>
          <w:sz w:val="22"/>
          <w:szCs w:val="22"/>
        </w:rPr>
      </w:pPr>
      <w:r w:rsidRPr="00654357">
        <w:rPr>
          <w:rStyle w:val="lev"/>
          <w:rFonts w:asciiTheme="minorBidi" w:hAnsiTheme="minorBidi" w:cstheme="minorBidi"/>
          <w:color w:val="9900FF"/>
          <w:sz w:val="22"/>
          <w:szCs w:val="22"/>
        </w:rPr>
        <w:t>Thème 1 - Pluralisme des croyances et laïcité</w:t>
      </w:r>
      <w:r w:rsidRPr="00654357">
        <w:rPr>
          <w:rFonts w:asciiTheme="minorBidi" w:hAnsiTheme="minorBidi" w:cstheme="minorBidi"/>
          <w:sz w:val="22"/>
          <w:szCs w:val="22"/>
        </w:rPr>
        <w:t xml:space="preserve"> </w:t>
      </w:r>
    </w:p>
    <w:p w:rsidR="00654357" w:rsidRPr="00654357" w:rsidRDefault="00654357" w:rsidP="00654357">
      <w:pPr>
        <w:pStyle w:val="NormalWeb"/>
        <w:spacing w:before="0" w:beforeAutospacing="0" w:after="0" w:afterAutospacing="0"/>
        <w:jc w:val="both"/>
        <w:rPr>
          <w:rFonts w:asciiTheme="minorBidi" w:hAnsiTheme="minorBidi" w:cstheme="minorBidi"/>
          <w:sz w:val="22"/>
          <w:szCs w:val="22"/>
        </w:rPr>
      </w:pPr>
      <w:r w:rsidRPr="00654357">
        <w:rPr>
          <w:rFonts w:asciiTheme="minorBidi" w:hAnsiTheme="minorBidi" w:cstheme="minorBidi"/>
          <w:sz w:val="22"/>
          <w:szCs w:val="22"/>
        </w:rPr>
        <w:t xml:space="preserve">- La notion de laïcité </w:t>
      </w:r>
    </w:p>
    <w:p w:rsidR="00654357" w:rsidRPr="00654357" w:rsidRDefault="00654357" w:rsidP="00654357">
      <w:pPr>
        <w:pStyle w:val="NormalWeb"/>
        <w:spacing w:before="0" w:beforeAutospacing="0" w:after="0" w:afterAutospacing="0"/>
        <w:jc w:val="both"/>
        <w:rPr>
          <w:rFonts w:asciiTheme="minorBidi" w:hAnsiTheme="minorBidi" w:cstheme="minorBidi"/>
          <w:sz w:val="22"/>
          <w:szCs w:val="22"/>
        </w:rPr>
      </w:pPr>
      <w:r w:rsidRPr="00654357">
        <w:rPr>
          <w:rFonts w:asciiTheme="minorBidi" w:hAnsiTheme="minorBidi" w:cstheme="minorBidi"/>
          <w:sz w:val="22"/>
          <w:szCs w:val="22"/>
        </w:rPr>
        <w:t xml:space="preserve">- La diversité des croyances et pratiques religieuses dans la société française </w:t>
      </w:r>
    </w:p>
    <w:p w:rsidR="00654357" w:rsidRPr="00654357" w:rsidRDefault="00654357" w:rsidP="00654357">
      <w:pPr>
        <w:pStyle w:val="NormalWeb"/>
        <w:spacing w:before="0" w:beforeAutospacing="0" w:after="0" w:afterAutospacing="0"/>
        <w:jc w:val="both"/>
        <w:rPr>
          <w:rFonts w:asciiTheme="minorBidi" w:hAnsiTheme="minorBidi" w:cstheme="minorBidi"/>
          <w:sz w:val="22"/>
          <w:szCs w:val="22"/>
        </w:rPr>
      </w:pPr>
      <w:r w:rsidRPr="00654357">
        <w:rPr>
          <w:rFonts w:asciiTheme="minorBidi" w:hAnsiTheme="minorBidi" w:cstheme="minorBidi"/>
          <w:sz w:val="22"/>
          <w:szCs w:val="22"/>
        </w:rPr>
        <w:t xml:space="preserve">- Exercice des libertés et risques d’emprise sectaire </w:t>
      </w:r>
    </w:p>
    <w:p w:rsidR="00654357" w:rsidRDefault="00654357" w:rsidP="00654357">
      <w:pPr>
        <w:pStyle w:val="NormalWeb"/>
        <w:spacing w:before="0" w:beforeAutospacing="0" w:after="0" w:afterAutospacing="0"/>
        <w:jc w:val="both"/>
        <w:rPr>
          <w:rFonts w:asciiTheme="minorBidi" w:hAnsiTheme="minorBidi" w:cstheme="minorBidi"/>
          <w:sz w:val="22"/>
          <w:szCs w:val="22"/>
        </w:rPr>
      </w:pPr>
      <w:r w:rsidRPr="00654357">
        <w:rPr>
          <w:rFonts w:asciiTheme="minorBidi" w:hAnsiTheme="minorBidi" w:cstheme="minorBidi"/>
          <w:sz w:val="22"/>
          <w:szCs w:val="22"/>
        </w:rPr>
        <w:t> </w:t>
      </w:r>
    </w:p>
    <w:p w:rsidR="00654357" w:rsidRPr="00654357" w:rsidRDefault="00654357" w:rsidP="00654357">
      <w:pPr>
        <w:pStyle w:val="NormalWeb"/>
        <w:spacing w:before="0" w:beforeAutospacing="0" w:after="0" w:afterAutospacing="0"/>
        <w:jc w:val="both"/>
        <w:rPr>
          <w:rFonts w:asciiTheme="minorBidi" w:hAnsiTheme="minorBidi" w:cstheme="minorBidi"/>
          <w:sz w:val="22"/>
          <w:szCs w:val="22"/>
        </w:rPr>
      </w:pPr>
    </w:p>
    <w:p w:rsidR="00654357" w:rsidRDefault="00654357" w:rsidP="00654357">
      <w:pPr>
        <w:pStyle w:val="NormalWeb"/>
        <w:spacing w:before="0" w:beforeAutospacing="0" w:after="0" w:afterAutospacing="0"/>
        <w:jc w:val="both"/>
        <w:rPr>
          <w:rFonts w:asciiTheme="minorBidi" w:hAnsiTheme="minorBidi" w:cstheme="minorBidi"/>
          <w:sz w:val="22"/>
          <w:szCs w:val="22"/>
        </w:rPr>
      </w:pPr>
      <w:r w:rsidRPr="00654357">
        <w:rPr>
          <w:rStyle w:val="lev"/>
          <w:rFonts w:asciiTheme="minorBidi" w:hAnsiTheme="minorBidi" w:cstheme="minorBidi"/>
          <w:color w:val="9900FF"/>
          <w:sz w:val="22"/>
          <w:szCs w:val="22"/>
        </w:rPr>
        <w:t>II. Les questions éthiques posées par la biologie et la médecine</w:t>
      </w:r>
      <w:r w:rsidRPr="00654357">
        <w:rPr>
          <w:rFonts w:asciiTheme="minorBidi" w:hAnsiTheme="minorBidi" w:cstheme="minorBidi"/>
          <w:sz w:val="22"/>
          <w:szCs w:val="22"/>
        </w:rPr>
        <w:t xml:space="preserve"> </w:t>
      </w:r>
    </w:p>
    <w:p w:rsidR="00654357" w:rsidRPr="00654357" w:rsidRDefault="00654357" w:rsidP="00654357">
      <w:pPr>
        <w:pStyle w:val="NormalWeb"/>
        <w:spacing w:before="0" w:beforeAutospacing="0" w:after="0" w:afterAutospacing="0"/>
        <w:jc w:val="both"/>
        <w:rPr>
          <w:rFonts w:asciiTheme="minorBidi" w:hAnsiTheme="minorBidi" w:cstheme="minorBidi"/>
          <w:sz w:val="22"/>
          <w:szCs w:val="22"/>
        </w:rPr>
      </w:pPr>
    </w:p>
    <w:p w:rsidR="00654357" w:rsidRPr="00654357" w:rsidRDefault="00654357" w:rsidP="00654357">
      <w:pPr>
        <w:pStyle w:val="NormalWeb"/>
        <w:spacing w:before="0" w:beforeAutospacing="0" w:after="0" w:afterAutospacing="0"/>
        <w:jc w:val="both"/>
        <w:rPr>
          <w:rFonts w:asciiTheme="minorBidi" w:hAnsiTheme="minorBidi" w:cstheme="minorBidi"/>
          <w:sz w:val="22"/>
          <w:szCs w:val="22"/>
        </w:rPr>
      </w:pPr>
      <w:r w:rsidRPr="00654357">
        <w:rPr>
          <w:rStyle w:val="lev"/>
          <w:rFonts w:asciiTheme="minorBidi" w:hAnsiTheme="minorBidi" w:cstheme="minorBidi"/>
          <w:color w:val="9900FF"/>
          <w:sz w:val="22"/>
          <w:szCs w:val="22"/>
        </w:rPr>
        <w:t>Thème 2 - Biologie, éthique, société et environnement</w:t>
      </w:r>
      <w:r w:rsidRPr="00654357">
        <w:rPr>
          <w:rFonts w:asciiTheme="minorBidi" w:hAnsiTheme="minorBidi" w:cstheme="minorBidi"/>
          <w:sz w:val="22"/>
          <w:szCs w:val="22"/>
        </w:rPr>
        <w:t xml:space="preserve"> </w:t>
      </w:r>
    </w:p>
    <w:p w:rsidR="00654357" w:rsidRPr="00654357" w:rsidRDefault="00654357" w:rsidP="00654357">
      <w:pPr>
        <w:pStyle w:val="NormalWeb"/>
        <w:spacing w:before="0" w:beforeAutospacing="0" w:after="0" w:afterAutospacing="0"/>
        <w:jc w:val="both"/>
        <w:rPr>
          <w:rFonts w:asciiTheme="minorBidi" w:hAnsiTheme="minorBidi" w:cstheme="minorBidi"/>
          <w:sz w:val="22"/>
          <w:szCs w:val="22"/>
        </w:rPr>
      </w:pPr>
      <w:r w:rsidRPr="00654357">
        <w:rPr>
          <w:rFonts w:asciiTheme="minorBidi" w:hAnsiTheme="minorBidi" w:cstheme="minorBidi"/>
          <w:sz w:val="22"/>
          <w:szCs w:val="22"/>
        </w:rPr>
        <w:t xml:space="preserve">- La notion de bioéthique </w:t>
      </w:r>
    </w:p>
    <w:p w:rsidR="00654357" w:rsidRPr="00654357" w:rsidRDefault="00654357" w:rsidP="00654357">
      <w:pPr>
        <w:pStyle w:val="NormalWeb"/>
        <w:spacing w:before="0" w:beforeAutospacing="0" w:after="0" w:afterAutospacing="0"/>
        <w:rPr>
          <w:rFonts w:asciiTheme="minorBidi" w:hAnsiTheme="minorBidi" w:cstheme="minorBidi"/>
          <w:sz w:val="22"/>
          <w:szCs w:val="22"/>
        </w:rPr>
      </w:pPr>
      <w:r w:rsidRPr="00654357">
        <w:rPr>
          <w:rFonts w:asciiTheme="minorBidi" w:hAnsiTheme="minorBidi" w:cstheme="minorBidi"/>
          <w:sz w:val="22"/>
          <w:szCs w:val="22"/>
        </w:rPr>
        <w:t xml:space="preserve">- Les évolutions de l’éthique médicale </w:t>
      </w:r>
    </w:p>
    <w:p w:rsidR="00654357" w:rsidRPr="00654357" w:rsidRDefault="00654357" w:rsidP="00654357">
      <w:pPr>
        <w:pStyle w:val="NormalWeb"/>
        <w:spacing w:before="0" w:beforeAutospacing="0" w:after="0" w:afterAutospacing="0"/>
        <w:rPr>
          <w:rFonts w:asciiTheme="minorBidi" w:hAnsiTheme="minorBidi" w:cstheme="minorBidi"/>
          <w:sz w:val="22"/>
          <w:szCs w:val="22"/>
        </w:rPr>
      </w:pPr>
      <w:r w:rsidRPr="00654357">
        <w:rPr>
          <w:rFonts w:asciiTheme="minorBidi" w:hAnsiTheme="minorBidi" w:cstheme="minorBidi"/>
          <w:sz w:val="22"/>
          <w:szCs w:val="22"/>
        </w:rPr>
        <w:t xml:space="preserve">- La responsabilité environnementale </w:t>
      </w:r>
    </w:p>
    <w:p w:rsidR="00654357" w:rsidRPr="00733563" w:rsidRDefault="00654357" w:rsidP="00733563">
      <w:pPr>
        <w:pStyle w:val="NormalWeb"/>
        <w:spacing w:before="0" w:beforeAutospacing="0" w:after="0" w:afterAutospacing="0"/>
        <w:jc w:val="both"/>
        <w:rPr>
          <w:rFonts w:asciiTheme="minorBidi" w:hAnsiTheme="minorBidi" w:cstheme="minorBidi"/>
          <w:b/>
          <w:bCs/>
          <w:color w:val="7030A0"/>
          <w:sz w:val="22"/>
          <w:szCs w:val="22"/>
        </w:rPr>
      </w:pPr>
    </w:p>
    <w:sectPr w:rsidR="00654357" w:rsidRPr="00733563" w:rsidSect="00137F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63F3A"/>
    <w:rsid w:val="00137FC3"/>
    <w:rsid w:val="001B6495"/>
    <w:rsid w:val="00307C58"/>
    <w:rsid w:val="003D5171"/>
    <w:rsid w:val="004246CC"/>
    <w:rsid w:val="00654357"/>
    <w:rsid w:val="007133F5"/>
    <w:rsid w:val="00733563"/>
    <w:rsid w:val="00830E88"/>
    <w:rsid w:val="008432CD"/>
    <w:rsid w:val="008734D6"/>
    <w:rsid w:val="008D0F3F"/>
    <w:rsid w:val="00963F3A"/>
    <w:rsid w:val="009A26F1"/>
    <w:rsid w:val="00A07F64"/>
    <w:rsid w:val="00A65698"/>
    <w:rsid w:val="00CA5CA2"/>
    <w:rsid w:val="00D26321"/>
    <w:rsid w:val="00D63459"/>
    <w:rsid w:val="00D90A4D"/>
    <w:rsid w:val="00E4141D"/>
    <w:rsid w:val="00EE4CD5"/>
    <w:rsid w:val="00F90F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FC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63F3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 w:bidi="he-IL"/>
    </w:rPr>
  </w:style>
  <w:style w:type="character" w:styleId="Accentuation">
    <w:name w:val="Emphasis"/>
    <w:basedOn w:val="Policepardfaut"/>
    <w:uiPriority w:val="20"/>
    <w:qFormat/>
    <w:rsid w:val="00963F3A"/>
    <w:rPr>
      <w:i/>
      <w:iCs/>
    </w:rPr>
  </w:style>
  <w:style w:type="character" w:styleId="lev">
    <w:name w:val="Strong"/>
    <w:basedOn w:val="Policepardfaut"/>
    <w:uiPriority w:val="22"/>
    <w:qFormat/>
    <w:rsid w:val="00963F3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95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62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78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05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40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553</Words>
  <Characters>3043</Characters>
  <Application>Microsoft Office Word</Application>
  <DocSecurity>0</DocSecurity>
  <Lines>25</Lines>
  <Paragraphs>7</Paragraphs>
  <ScaleCrop>false</ScaleCrop>
  <Company/>
  <LinksUpToDate>false</LinksUpToDate>
  <CharactersWithSpaces>3589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Philippe BARBEY</dc:creator>
  <cp:lastModifiedBy>Philippe BARBEY</cp:lastModifiedBy>
  <cp:revision>7</cp:revision>
  <dcterms:created xsi:type="dcterms:W3CDTF">2015-07-10T16:01:00Z</dcterms:created>
  <dcterms:modified xsi:type="dcterms:W3CDTF">2015-07-23T09:02:00Z</dcterms:modified>
</cp:coreProperties>
</file>